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30A7D"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r w:rsidRPr="00585229">
        <w:rPr>
          <w:noProof/>
          <w:lang w:val="en-US"/>
        </w:rPr>
        <w:drawing>
          <wp:anchor distT="0" distB="0" distL="114300" distR="114300" simplePos="0" relativeHeight="251659264" behindDoc="1" locked="0" layoutInCell="1" allowOverlap="1" wp14:anchorId="03188F8C" wp14:editId="60479319">
            <wp:simplePos x="0" y="0"/>
            <wp:positionH relativeFrom="column">
              <wp:posOffset>197485</wp:posOffset>
            </wp:positionH>
            <wp:positionV relativeFrom="paragraph">
              <wp:posOffset>-31750</wp:posOffset>
            </wp:positionV>
            <wp:extent cx="1345565" cy="666115"/>
            <wp:effectExtent l="0" t="0" r="6985" b="635"/>
            <wp:wrapTight wrapText="bothSides">
              <wp:wrapPolygon edited="0">
                <wp:start x="0" y="0"/>
                <wp:lineTo x="0" y="21003"/>
                <wp:lineTo x="21406" y="21003"/>
                <wp:lineTo x="21406" y="0"/>
                <wp:lineTo x="0" y="0"/>
              </wp:wrapPolygon>
            </wp:wrapTight>
            <wp:docPr id="3" name="Рисунок 3" descr="Безымянный-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9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65"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F840D"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p>
    <w:p w14:paraId="4589C43C"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p>
    <w:p w14:paraId="5139FFA6"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p>
    <w:p w14:paraId="6899D859" w14:textId="710DAD57" w:rsidR="00373CCC" w:rsidRPr="00585229" w:rsidRDefault="00373CCC" w:rsidP="00E11366">
      <w:pPr>
        <w:tabs>
          <w:tab w:val="left" w:pos="1134"/>
        </w:tabs>
        <w:spacing w:after="0" w:line="240" w:lineRule="auto"/>
        <w:jc w:val="right"/>
        <w:rPr>
          <w:rFonts w:ascii="Times New Roman" w:eastAsia="Times New Roman" w:hAnsi="Times New Roman" w:cs="Times New Roman"/>
          <w:b/>
          <w:sz w:val="24"/>
          <w:szCs w:val="24"/>
        </w:rPr>
      </w:pPr>
      <w:r w:rsidRPr="00585229">
        <w:rPr>
          <w:rFonts w:ascii="Times New Roman" w:eastAsia="Times New Roman" w:hAnsi="Times New Roman" w:cs="Times New Roman"/>
          <w:b/>
          <w:sz w:val="24"/>
          <w:szCs w:val="24"/>
        </w:rPr>
        <w:t>24 июня 2020</w:t>
      </w:r>
      <w:bookmarkStart w:id="0" w:name="_GoBack"/>
      <w:bookmarkEnd w:id="0"/>
    </w:p>
    <w:p w14:paraId="39115294"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p>
    <w:p w14:paraId="1E05484A" w14:textId="0516372E" w:rsidR="009A111E" w:rsidRPr="00585229" w:rsidRDefault="009A111E" w:rsidP="00E11366">
      <w:pPr>
        <w:tabs>
          <w:tab w:val="left" w:pos="1134"/>
        </w:tabs>
        <w:spacing w:after="0" w:line="240" w:lineRule="auto"/>
        <w:jc w:val="center"/>
        <w:rPr>
          <w:rFonts w:ascii="Times New Roman" w:eastAsia="Times New Roman" w:hAnsi="Times New Roman" w:cs="Times New Roman"/>
          <w:b/>
          <w:sz w:val="24"/>
          <w:szCs w:val="24"/>
        </w:rPr>
      </w:pPr>
      <w:r w:rsidRPr="00585229">
        <w:rPr>
          <w:rFonts w:ascii="Times New Roman" w:eastAsia="Times New Roman" w:hAnsi="Times New Roman" w:cs="Times New Roman"/>
          <w:b/>
          <w:sz w:val="24"/>
          <w:szCs w:val="24"/>
        </w:rPr>
        <w:t>АНАЛИЗ</w:t>
      </w:r>
    </w:p>
    <w:p w14:paraId="4BB304CA" w14:textId="0DF84B61" w:rsidR="009A111E" w:rsidRPr="00585229" w:rsidRDefault="009A111E" w:rsidP="002A0BDD">
      <w:pPr>
        <w:tabs>
          <w:tab w:val="left" w:pos="1134"/>
        </w:tabs>
        <w:spacing w:after="0" w:line="240" w:lineRule="auto"/>
        <w:jc w:val="both"/>
        <w:rPr>
          <w:rFonts w:ascii="Times New Roman" w:eastAsia="Times New Roman" w:hAnsi="Times New Roman" w:cs="Times New Roman"/>
          <w:b/>
          <w:sz w:val="24"/>
          <w:szCs w:val="24"/>
        </w:rPr>
      </w:pPr>
      <w:r w:rsidRPr="00585229">
        <w:rPr>
          <w:rFonts w:ascii="Times New Roman" w:eastAsia="Times New Roman" w:hAnsi="Times New Roman" w:cs="Times New Roman"/>
          <w:b/>
          <w:sz w:val="24"/>
          <w:szCs w:val="24"/>
        </w:rPr>
        <w:t>к проекту закона Кыргызской Республики «О манипулировании информацией»</w:t>
      </w:r>
      <w:r w:rsidR="007A22EF" w:rsidRPr="00585229">
        <w:rPr>
          <w:rStyle w:val="a9"/>
          <w:rFonts w:ascii="Times New Roman" w:eastAsia="Times New Roman" w:hAnsi="Times New Roman" w:cs="Times New Roman"/>
          <w:b/>
          <w:sz w:val="24"/>
          <w:szCs w:val="24"/>
        </w:rPr>
        <w:footnoteReference w:id="1"/>
      </w:r>
    </w:p>
    <w:p w14:paraId="2DCBA548" w14:textId="77777777" w:rsidR="009A111E" w:rsidRPr="00585229" w:rsidRDefault="009A111E" w:rsidP="002A0BDD">
      <w:pPr>
        <w:tabs>
          <w:tab w:val="left" w:pos="1134"/>
        </w:tabs>
        <w:spacing w:after="0" w:line="240" w:lineRule="auto"/>
        <w:jc w:val="both"/>
        <w:rPr>
          <w:rFonts w:ascii="Times New Roman" w:eastAsia="Times New Roman" w:hAnsi="Times New Roman" w:cs="Times New Roman"/>
          <w:b/>
          <w:sz w:val="24"/>
          <w:szCs w:val="24"/>
        </w:rPr>
      </w:pPr>
    </w:p>
    <w:p w14:paraId="6E910204" w14:textId="3CEBE32B" w:rsidR="007D5D17" w:rsidRPr="00585229" w:rsidRDefault="009A111E" w:rsidP="002A0BD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14 мая 2020 года на сайте Жогорку Кенеша Кыргызской Республики вывешен на общественное обсуждение проект закона Кыргызской Республики «О манипулировании информацией.  </w:t>
      </w:r>
      <w:r w:rsidR="007D5D17" w:rsidRPr="00585229">
        <w:rPr>
          <w:rFonts w:ascii="Times New Roman" w:eastAsia="Times New Roman" w:hAnsi="Times New Roman" w:cs="Times New Roman"/>
          <w:sz w:val="24"/>
          <w:szCs w:val="24"/>
        </w:rPr>
        <w:t>4 июня 2020 года был зарегистрирован проект Закона «О манипулировании информацией».</w:t>
      </w:r>
      <w:r w:rsidR="007D5D17" w:rsidRPr="00585229">
        <w:rPr>
          <w:rStyle w:val="a9"/>
          <w:rFonts w:ascii="Times New Roman" w:eastAsia="Times New Roman" w:hAnsi="Times New Roman" w:cs="Times New Roman"/>
          <w:sz w:val="24"/>
          <w:szCs w:val="24"/>
        </w:rPr>
        <w:footnoteReference w:id="2"/>
      </w:r>
      <w:r w:rsidR="007D5D17" w:rsidRPr="00585229">
        <w:rPr>
          <w:rFonts w:ascii="Times New Roman" w:eastAsia="Times New Roman" w:hAnsi="Times New Roman" w:cs="Times New Roman"/>
          <w:sz w:val="24"/>
          <w:szCs w:val="24"/>
        </w:rPr>
        <w:t xml:space="preserve"> Инициаторами проекта закона выступают депутаты Жогорку Кенеша</w:t>
      </w:r>
      <w:r w:rsidR="00D576AD" w:rsidRPr="00585229">
        <w:rPr>
          <w:rFonts w:ascii="Times New Roman" w:eastAsia="Times New Roman" w:hAnsi="Times New Roman" w:cs="Times New Roman"/>
          <w:sz w:val="24"/>
          <w:szCs w:val="24"/>
        </w:rPr>
        <w:t xml:space="preserve"> КР</w:t>
      </w:r>
      <w:r w:rsidR="007D5D17" w:rsidRPr="00585229">
        <w:rPr>
          <w:rFonts w:ascii="Times New Roman" w:eastAsia="Times New Roman" w:hAnsi="Times New Roman" w:cs="Times New Roman"/>
          <w:sz w:val="24"/>
          <w:szCs w:val="24"/>
        </w:rPr>
        <w:t xml:space="preserve"> Асылбаева Г., Осмонова А.</w:t>
      </w:r>
      <w:r w:rsidR="00D576AD" w:rsidRPr="00585229">
        <w:rPr>
          <w:rFonts w:ascii="Times New Roman" w:eastAsia="Times New Roman" w:hAnsi="Times New Roman" w:cs="Times New Roman"/>
          <w:sz w:val="24"/>
          <w:szCs w:val="24"/>
        </w:rPr>
        <w:t xml:space="preserve">. </w:t>
      </w:r>
    </w:p>
    <w:p w14:paraId="12A02C4E" w14:textId="77777777" w:rsidR="00585229" w:rsidRDefault="009A111E" w:rsidP="00585229">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Из справки-обосновании следует, что «</w:t>
      </w:r>
      <w:r w:rsidRPr="00585229">
        <w:rPr>
          <w:rFonts w:ascii="Times New Roman" w:eastAsia="Times New Roman" w:hAnsi="Times New Roman" w:cs="Times New Roman"/>
          <w:i/>
          <w:sz w:val="24"/>
          <w:szCs w:val="24"/>
        </w:rPr>
        <w:t>проект закона направлен на «обеспечение прав и свобод граждан, юридических лиц и государства, и защита их от ложной или недостоверной информации, распространяемой в Интернет пространстве</w:t>
      </w:r>
      <w:r w:rsidRPr="00585229">
        <w:rPr>
          <w:rFonts w:ascii="Times New Roman" w:eastAsia="Times New Roman" w:hAnsi="Times New Roman" w:cs="Times New Roman"/>
          <w:sz w:val="24"/>
          <w:szCs w:val="24"/>
        </w:rPr>
        <w:t>».</w:t>
      </w:r>
    </w:p>
    <w:p w14:paraId="48D57F42" w14:textId="77777777" w:rsidR="00585229" w:rsidRDefault="00585229" w:rsidP="00585229">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p>
    <w:p w14:paraId="040B38ED" w14:textId="59396482" w:rsidR="001D1D89" w:rsidRDefault="00895CAE" w:rsidP="00585229">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Согласно требованиям статьи 31, 33 Конституции КР каждый имеет право на свободу выражения своего мнения, свободу слова и печати. Каждый имеет право свободно искать, получать, хранить, использовать информацию и распространять ее устно, письменно или иным способом. Нормы проекта закона противоречат указанным статьям Конституции КР. </w:t>
      </w:r>
      <w:r w:rsidR="00585229" w:rsidRPr="00585229">
        <w:rPr>
          <w:rFonts w:ascii="Times New Roman" w:eastAsia="Times New Roman" w:hAnsi="Times New Roman" w:cs="Times New Roman"/>
          <w:sz w:val="24"/>
          <w:szCs w:val="24"/>
        </w:rPr>
        <w:t>Конституция КР очертила границы недозволенного при распространении информации в пункте 4 статьи 31. Это запрет пропаганды национальной, этнической, расовой, религиозной ненависти, гендерного и иного социального превосходства, призывающей к дискриминации, вражде или насилию.</w:t>
      </w:r>
      <w:r w:rsidR="00585229">
        <w:rPr>
          <w:rFonts w:ascii="Times New Roman" w:eastAsia="Times New Roman" w:hAnsi="Times New Roman" w:cs="Times New Roman"/>
          <w:sz w:val="24"/>
          <w:szCs w:val="24"/>
        </w:rPr>
        <w:t xml:space="preserve"> </w:t>
      </w:r>
      <w:r w:rsidR="009A111E" w:rsidRPr="00585229">
        <w:rPr>
          <w:rFonts w:ascii="Times New Roman" w:eastAsia="Times New Roman" w:hAnsi="Times New Roman" w:cs="Times New Roman"/>
          <w:sz w:val="24"/>
          <w:szCs w:val="24"/>
        </w:rPr>
        <w:t xml:space="preserve">К сожалению, эти аспекты не учтены инициатором вышеуказанного проекта закона. </w:t>
      </w:r>
    </w:p>
    <w:p w14:paraId="43270B69" w14:textId="72FB0A6B" w:rsidR="00895CAE" w:rsidRPr="00585229" w:rsidRDefault="001D1D89" w:rsidP="002A0BDD">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Законопроект не отвечает требованиям качества правовой нормы, поскольку он является непредсказуемым, с размытыми формулировками и не дает любому человеку возможность предвидеть последствия своих действий. </w:t>
      </w:r>
      <w:r w:rsidR="00895CAE" w:rsidRPr="00585229">
        <w:rPr>
          <w:rFonts w:ascii="Times New Roman" w:eastAsia="Times New Roman" w:hAnsi="Times New Roman" w:cs="Times New Roman"/>
          <w:sz w:val="24"/>
          <w:szCs w:val="24"/>
        </w:rPr>
        <w:t>Так, частью 1 статьи 10 проекта закона предусматривается, что нарушение требований настоящего закона влечет за собой ответственность, установленную законодательством Кыргызской Республики. Однако, неясно какая именно ответственность за нарушение требований данного закона и в каком нормативном правовом акте она прописана.</w:t>
      </w:r>
    </w:p>
    <w:p w14:paraId="5A113E71" w14:textId="70E0D691" w:rsidR="009A111E" w:rsidRPr="00585229" w:rsidRDefault="001D1D89" w:rsidP="002A0BDD">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При ограничении прав согласно Конституции </w:t>
      </w:r>
      <w:r w:rsidR="008446AB" w:rsidRPr="00585229">
        <w:rPr>
          <w:rFonts w:ascii="Times New Roman" w:eastAsia="Times New Roman" w:hAnsi="Times New Roman" w:cs="Times New Roman"/>
          <w:sz w:val="24"/>
          <w:szCs w:val="24"/>
        </w:rPr>
        <w:t xml:space="preserve">КР вмешательство в право должно быть прописано законом, при этом </w:t>
      </w:r>
      <w:r w:rsidRPr="00585229">
        <w:rPr>
          <w:rFonts w:ascii="Times New Roman" w:eastAsia="Times New Roman" w:hAnsi="Times New Roman" w:cs="Times New Roman"/>
          <w:sz w:val="24"/>
          <w:szCs w:val="24"/>
        </w:rPr>
        <w:t xml:space="preserve">должна преследоваться законная </w:t>
      </w:r>
      <w:r w:rsidR="008446AB" w:rsidRPr="00585229">
        <w:rPr>
          <w:rFonts w:ascii="Times New Roman" w:eastAsia="Times New Roman" w:hAnsi="Times New Roman" w:cs="Times New Roman"/>
          <w:sz w:val="24"/>
          <w:szCs w:val="24"/>
        </w:rPr>
        <w:t xml:space="preserve">соответствующая Конституции </w:t>
      </w:r>
      <w:r w:rsidRPr="00585229">
        <w:rPr>
          <w:rFonts w:ascii="Times New Roman" w:eastAsia="Times New Roman" w:hAnsi="Times New Roman" w:cs="Times New Roman"/>
          <w:sz w:val="24"/>
          <w:szCs w:val="24"/>
        </w:rPr>
        <w:t>цель, соразмерная нарушениям, ограничительная мера должна являться необходимой в демократическом обществе.  Предлагаемые в проекте решения заведомо нацелены на серьезные нарушения прав человека на свободу слова и мнения</w:t>
      </w:r>
      <w:r w:rsidR="008D317A" w:rsidRPr="00585229">
        <w:rPr>
          <w:rFonts w:ascii="Times New Roman" w:eastAsia="Times New Roman" w:hAnsi="Times New Roman" w:cs="Times New Roman"/>
          <w:sz w:val="24"/>
          <w:szCs w:val="24"/>
        </w:rPr>
        <w:t xml:space="preserve">. </w:t>
      </w:r>
      <w:r w:rsidR="009A111E" w:rsidRPr="00585229">
        <w:rPr>
          <w:rFonts w:ascii="Times New Roman" w:eastAsia="Times New Roman" w:hAnsi="Times New Roman" w:cs="Times New Roman"/>
          <w:sz w:val="24"/>
          <w:szCs w:val="24"/>
        </w:rPr>
        <w:t>Предложенный проект по существу устанавливает своеобразную цензуру, которая законодательством запрещена.</w:t>
      </w:r>
    </w:p>
    <w:p w14:paraId="62955149" w14:textId="77777777" w:rsidR="009A111E" w:rsidRPr="00585229" w:rsidRDefault="009A111E" w:rsidP="002A0BDD">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 справке-обосновании в нарушение статьи 25 Закона КР «О нормативных правовых актах Кыргызской Республики» не определены источники финансирования реализации проекта закона. Кроме того, согласно требованиям этого же закона проекты нормативных </w:t>
      </w:r>
      <w:r w:rsidRPr="00585229">
        <w:rPr>
          <w:rFonts w:ascii="Times New Roman" w:eastAsia="Times New Roman" w:hAnsi="Times New Roman" w:cs="Times New Roman"/>
          <w:sz w:val="24"/>
          <w:szCs w:val="24"/>
        </w:rPr>
        <w:lastRenderedPageBreak/>
        <w:t xml:space="preserve">правовых актов, направленные на регулирование предпринимательской деятельности, подлежат обязательному анализу регулятивного воздействия (АРВ). Как видно из проекта, он направлен на регулирование частной деятельности провайдеров. Однако, инициатор проекта проигнорировал данное требование закона и не представил к законопроекту АРВ. В справке-обосновании в разделе о возможных последствиях при принятии данного закона   указано: </w:t>
      </w:r>
      <w:r w:rsidRPr="00585229">
        <w:rPr>
          <w:rFonts w:ascii="Times New Roman" w:eastAsia="Times New Roman" w:hAnsi="Times New Roman" w:cs="Times New Roman"/>
          <w:i/>
          <w:sz w:val="24"/>
          <w:szCs w:val="24"/>
        </w:rPr>
        <w:t>«последствий не повлечет».</w:t>
      </w:r>
    </w:p>
    <w:p w14:paraId="082FEC8C" w14:textId="1C646101" w:rsidR="009A111E" w:rsidRPr="00585229" w:rsidRDefault="009A111E" w:rsidP="00585229">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 качестве основания для принятия данного законопроекта в справке-обосновании приведены примеры международного опыта. Однако, информация о международном опыте не соотносима с предлагаемым содержанием законопроекта. </w:t>
      </w:r>
      <w:r w:rsidR="00585229" w:rsidRPr="00585229">
        <w:rPr>
          <w:rFonts w:ascii="Times New Roman" w:eastAsia="Times New Roman" w:hAnsi="Times New Roman" w:cs="Times New Roman"/>
          <w:sz w:val="24"/>
          <w:szCs w:val="24"/>
        </w:rPr>
        <w:t>В целом, Институт Медиа Полиси, рассмотрев данный проект закона, отмечает, что его н</w:t>
      </w:r>
      <w:r w:rsidR="00585229">
        <w:rPr>
          <w:rFonts w:ascii="Times New Roman" w:eastAsia="Times New Roman" w:hAnsi="Times New Roman" w:cs="Times New Roman"/>
          <w:sz w:val="24"/>
          <w:szCs w:val="24"/>
        </w:rPr>
        <w:t xml:space="preserve">ормы </w:t>
      </w:r>
      <w:r w:rsidR="00585229" w:rsidRPr="00585229">
        <w:rPr>
          <w:rFonts w:ascii="Times New Roman" w:eastAsia="Times New Roman" w:hAnsi="Times New Roman" w:cs="Times New Roman"/>
          <w:sz w:val="24"/>
          <w:szCs w:val="24"/>
        </w:rPr>
        <w:t xml:space="preserve">противоречат Конституции и законам Кыргызской Республики. </w:t>
      </w:r>
      <w:r w:rsidRPr="00585229">
        <w:rPr>
          <w:rFonts w:ascii="Times New Roman" w:eastAsia="Times New Roman" w:hAnsi="Times New Roman" w:cs="Times New Roman"/>
          <w:sz w:val="24"/>
          <w:szCs w:val="24"/>
        </w:rPr>
        <w:t>Все эти обстоятельства подробно описаны в данном анализе.</w:t>
      </w:r>
    </w:p>
    <w:p w14:paraId="31925EA6" w14:textId="77777777" w:rsidR="009A111E" w:rsidRDefault="009A111E" w:rsidP="002A0BD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p>
    <w:p w14:paraId="514A2CAF" w14:textId="1D741FB5" w:rsidR="008D0E42" w:rsidRPr="00585229" w:rsidRDefault="008D0E42" w:rsidP="00585229">
      <w:pPr>
        <w:pStyle w:val="a5"/>
        <w:numPr>
          <w:ilvl w:val="0"/>
          <w:numId w:val="5"/>
        </w:numPr>
        <w:pBdr>
          <w:top w:val="nil"/>
          <w:left w:val="nil"/>
          <w:bottom w:val="nil"/>
          <w:right w:val="nil"/>
          <w:between w:val="nil"/>
        </w:pBdr>
        <w:shd w:val="clear" w:color="auto" w:fill="FFFFFF"/>
        <w:spacing w:after="120"/>
        <w:jc w:val="both"/>
        <w:rPr>
          <w:sz w:val="24"/>
          <w:szCs w:val="24"/>
          <w:shd w:val="clear" w:color="auto" w:fill="FDFEFF"/>
        </w:rPr>
      </w:pPr>
      <w:r w:rsidRPr="00585229">
        <w:rPr>
          <w:rFonts w:ascii="Times New Roman" w:eastAsia="Times New Roman" w:hAnsi="Times New Roman" w:cs="Times New Roman"/>
          <w:b/>
          <w:sz w:val="24"/>
          <w:szCs w:val="24"/>
          <w:shd w:val="clear" w:color="auto" w:fill="FDFEFF"/>
        </w:rPr>
        <w:t>Противоречия нормам Основного закона.</w:t>
      </w:r>
    </w:p>
    <w:p w14:paraId="08A6BBD9" w14:textId="77777777" w:rsidR="00E9231F" w:rsidRPr="00585229" w:rsidRDefault="00E9231F" w:rsidP="002A0BDD">
      <w:pPr>
        <w:pStyle w:val="tktekst0"/>
        <w:shd w:val="clear" w:color="auto" w:fill="FFFFFF"/>
        <w:spacing w:before="0" w:beforeAutospacing="0" w:after="60" w:afterAutospacing="0" w:line="230" w:lineRule="atLeast"/>
        <w:ind w:firstLine="360"/>
        <w:jc w:val="both"/>
      </w:pPr>
      <w:r w:rsidRPr="00585229">
        <w:t xml:space="preserve">Ч.1 ст.20 Конституции КР утверждает, что в Кыргызской Республике не должны приниматься законы, отменяющие или умаляющие права и свободы человека и гражданина. Так, согласно ст.31 Конституции КР, каждый из нас имеет право на свободу слова. Согласно ст.33 Конституции КР, мы имеем право свободно искать, получать, хранить, использовать и распространять информацию. Поэтому любой человек имеет право высказываться о происходящих в стране событиях. </w:t>
      </w:r>
    </w:p>
    <w:p w14:paraId="03772FC6" w14:textId="448CFB7E" w:rsidR="00E9231F" w:rsidRPr="00585229" w:rsidRDefault="00E9231F" w:rsidP="002A0BDD">
      <w:pPr>
        <w:pStyle w:val="tktekst0"/>
        <w:shd w:val="clear" w:color="auto" w:fill="FFFFFF"/>
        <w:spacing w:before="0" w:beforeAutospacing="0" w:after="60" w:afterAutospacing="0" w:line="230" w:lineRule="atLeast"/>
        <w:ind w:firstLine="360"/>
        <w:jc w:val="both"/>
      </w:pPr>
      <w:r w:rsidRPr="00585229">
        <w:t>Разумеется, право на свободу слова не абсолютно. Однако, согласно ст.20 Конституции КР, вмешательство в права и свободы граждан (в том числе право на свободу слова) дозволяется только при четко определенных условиях. Исключения должны быть: 1) установлены законом 2) преследовать определенную цель (защита национальной безопасности, общественного порядка, охраны здоровья и нравственности населения, защиты прав и свобод других лиц) 3) быть соразмерны указанным целям.</w:t>
      </w:r>
    </w:p>
    <w:p w14:paraId="47665BB2" w14:textId="77777777" w:rsidR="00A601F4" w:rsidRPr="00585229" w:rsidRDefault="00A601F4"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sz w:val="24"/>
          <w:szCs w:val="24"/>
        </w:rPr>
        <w:t xml:space="preserve">Статья 5 проекта закона возлагает   на владельца сайта и (или) страницы сайта в сети Интернет обязанность </w:t>
      </w:r>
      <w:r w:rsidRPr="00585229">
        <w:rPr>
          <w:rFonts w:ascii="Times New Roman" w:eastAsia="Times New Roman" w:hAnsi="Times New Roman" w:cs="Times New Roman"/>
          <w:i/>
          <w:sz w:val="24"/>
          <w:szCs w:val="24"/>
        </w:rPr>
        <w:t>«обеспечивать соблюдение законодательства Кыргызской Республики, в частности:</w:t>
      </w:r>
    </w:p>
    <w:p w14:paraId="3CD89FD8" w14:textId="77777777" w:rsidR="00A601F4" w:rsidRPr="00585229" w:rsidRDefault="00A601F4" w:rsidP="002A0BDD">
      <w:pPr>
        <w:pStyle w:val="a5"/>
        <w:numPr>
          <w:ilvl w:val="0"/>
          <w:numId w:val="3"/>
        </w:num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sz w:val="24"/>
          <w:szCs w:val="24"/>
        </w:rPr>
      </w:pPr>
      <w:r w:rsidRPr="00585229">
        <w:rPr>
          <w:rFonts w:ascii="Times New Roman" w:eastAsia="Times New Roman" w:hAnsi="Times New Roman" w:cs="Times New Roman"/>
          <w:i/>
          <w:sz w:val="24"/>
          <w:szCs w:val="24"/>
        </w:rPr>
        <w:t>не допускать использование сайта или страницы сайта в сети Интернет для распространения ложной или недостоверной информации.»</w:t>
      </w:r>
      <w:r w:rsidRPr="00585229">
        <w:rPr>
          <w:rFonts w:ascii="Times New Roman" w:eastAsia="Times New Roman" w:hAnsi="Times New Roman" w:cs="Times New Roman"/>
          <w:sz w:val="24"/>
          <w:szCs w:val="24"/>
        </w:rPr>
        <w:t xml:space="preserve"> </w:t>
      </w:r>
    </w:p>
    <w:p w14:paraId="5D78F5B0" w14:textId="77777777" w:rsidR="00A601F4" w:rsidRPr="00585229" w:rsidRDefault="00A601F4"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Ложная информация может включать в себя ложь в характеристике, признаках или о существовании либо не существовании чего-либо, кого-либо. Но как эти обстоятельства сможет установить простой пользователь сети Интернет? </w:t>
      </w:r>
    </w:p>
    <w:p w14:paraId="706D0ACE" w14:textId="079C8F84" w:rsidR="0030781C" w:rsidRPr="00585229" w:rsidRDefault="00E9231F" w:rsidP="002A0BDD">
      <w:pPr>
        <w:pStyle w:val="tktekst0"/>
        <w:shd w:val="clear" w:color="auto" w:fill="FFFFFF"/>
        <w:spacing w:before="0" w:beforeAutospacing="0" w:after="60" w:afterAutospacing="0" w:line="230" w:lineRule="atLeast"/>
        <w:ind w:firstLine="360"/>
        <w:jc w:val="both"/>
      </w:pPr>
      <w:r w:rsidRPr="00585229">
        <w:t xml:space="preserve">Исходя из предложенной редакции, не представляется возможным установить, какую конкретно цель пытаются защитить инициаторы. </w:t>
      </w:r>
      <w:r w:rsidR="0030781C" w:rsidRPr="00585229">
        <w:t>Получается, что любая недостоверная или ложная информация подлежит запрету. Установив такую цель, складывается впечатление, что инициаторы не представляют всего массива информации в интернете, «вычищение» которой они намерены возложить на уполномоченный орган. К примеру, какой-то рядовой пользователь сети на своей собственной странице в сведениях о себе указал неверную информацию о своем возрасте или опыте работы. Неужели уполномоченный орган должен заниматься исправлением этой ситуации? Если нет, то, по каким критериям будет уполномоченный орган решать, в каких случаях недостоверная или ложная информация подлежит «исправлению»?</w:t>
      </w:r>
    </w:p>
    <w:p w14:paraId="06D302C3" w14:textId="6DDDA7F3" w:rsidR="0030781C" w:rsidRPr="00585229" w:rsidRDefault="0030781C" w:rsidP="002A0BDD">
      <w:pPr>
        <w:pStyle w:val="tktekst0"/>
        <w:shd w:val="clear" w:color="auto" w:fill="FFFFFF"/>
        <w:spacing w:before="0" w:beforeAutospacing="0" w:after="60" w:afterAutospacing="0" w:line="230" w:lineRule="atLeast"/>
        <w:ind w:firstLine="360"/>
        <w:jc w:val="both"/>
      </w:pPr>
      <w:r w:rsidRPr="00585229">
        <w:t>Другой пример. 22 июня 2020 года министр здравоохранения КР Сабиржан Абдикаримов заявил, что в больницах мест для больных коронавирусом хватает.</w:t>
      </w:r>
      <w:r w:rsidRPr="00585229">
        <w:footnoteReference w:id="3"/>
      </w:r>
      <w:r w:rsidRPr="00585229">
        <w:t xml:space="preserve"> В то же время соцсети полны сообщений от пользователей, граждан КР о том, что они не могут </w:t>
      </w:r>
      <w:r w:rsidRPr="00585229">
        <w:lastRenderedPageBreak/>
        <w:t>попасть больницу, так как принимать стали только тяжелобольных в связи с нехваткой мест и врачей для их лечения. Является ли информация от Сабиржана Абдикаримова достоверной? И значит, уполномоченный орган займется этим сообщением? Или недостоверными будут сочтены сообщения от заболевших граждан, не получивших доступа к больнице?</w:t>
      </w:r>
    </w:p>
    <w:p w14:paraId="7F912B9A" w14:textId="0A294D92" w:rsidR="0030781C" w:rsidRPr="00585229" w:rsidRDefault="0030781C"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 соответствии с имеющейся в законе формулировкой вполне возможно привлечь лицо, которое распространило информацию и не знало, что она недостоверная. Это, конечно, не справедливо. К примеру, </w:t>
      </w:r>
      <w:r w:rsidR="00585229" w:rsidRPr="00585229">
        <w:rPr>
          <w:rFonts w:ascii="Times New Roman" w:eastAsia="Times New Roman" w:hAnsi="Times New Roman" w:cs="Times New Roman"/>
          <w:sz w:val="24"/>
          <w:szCs w:val="24"/>
        </w:rPr>
        <w:t xml:space="preserve">18 мая </w:t>
      </w:r>
      <w:r w:rsidRPr="00585229">
        <w:rPr>
          <w:rFonts w:ascii="Times New Roman" w:eastAsia="Times New Roman" w:hAnsi="Times New Roman" w:cs="Times New Roman"/>
          <w:sz w:val="24"/>
          <w:szCs w:val="24"/>
        </w:rPr>
        <w:t>Государственная служба исполнения наказания при Правительстве КР опровергла сообщение заместителя министра здравоохранения КР Н. Усенбаева о том, что сотрудники следственного изолятора № 1 г. Бишкек заражены коронавирусом и проходят лечение.</w:t>
      </w:r>
      <w:r w:rsidRPr="00585229">
        <w:rPr>
          <w:rStyle w:val="a9"/>
          <w:rFonts w:ascii="Times New Roman" w:eastAsia="Times New Roman" w:hAnsi="Times New Roman" w:cs="Times New Roman"/>
          <w:sz w:val="24"/>
          <w:szCs w:val="24"/>
        </w:rPr>
        <w:footnoteReference w:id="4"/>
      </w:r>
      <w:r w:rsidRPr="00585229">
        <w:rPr>
          <w:rFonts w:ascii="Times New Roman" w:eastAsia="Times New Roman" w:hAnsi="Times New Roman" w:cs="Times New Roman"/>
          <w:sz w:val="24"/>
          <w:szCs w:val="24"/>
        </w:rPr>
        <w:t xml:space="preserve"> В ситуации, когда одно государственное ведомство опровергает официальную информацию другого государственного органа, как определить, кто из них распространяет ложную информацию?</w:t>
      </w:r>
      <w:r w:rsidR="00A601F4" w:rsidRPr="00585229">
        <w:rPr>
          <w:rFonts w:ascii="Times New Roman" w:eastAsia="Times New Roman" w:hAnsi="Times New Roman" w:cs="Times New Roman"/>
          <w:sz w:val="24"/>
          <w:szCs w:val="24"/>
        </w:rPr>
        <w:t xml:space="preserve"> И будет ли уполномоченный орган реагировать на недостоверную информацию от госорганов?</w:t>
      </w:r>
      <w:r w:rsidR="002D6BF3" w:rsidRPr="002D6BF3">
        <w:rPr>
          <w:rFonts w:ascii="Times New Roman" w:eastAsia="Times New Roman" w:hAnsi="Times New Roman" w:cs="Times New Roman"/>
          <w:sz w:val="24"/>
          <w:szCs w:val="24"/>
        </w:rPr>
        <w:t xml:space="preserve"> </w:t>
      </w:r>
      <w:r w:rsidR="002D6BF3" w:rsidRPr="00585229">
        <w:rPr>
          <w:rFonts w:ascii="Times New Roman" w:eastAsia="Times New Roman" w:hAnsi="Times New Roman" w:cs="Times New Roman"/>
          <w:sz w:val="24"/>
          <w:szCs w:val="24"/>
        </w:rPr>
        <w:t>Как в данном случае</w:t>
      </w:r>
      <w:r w:rsidR="002D6BF3">
        <w:rPr>
          <w:rFonts w:ascii="Times New Roman" w:eastAsia="Times New Roman" w:hAnsi="Times New Roman" w:cs="Times New Roman"/>
          <w:sz w:val="24"/>
          <w:szCs w:val="24"/>
        </w:rPr>
        <w:t xml:space="preserve"> уполномоченный орган поступит в отношении пользователя </w:t>
      </w:r>
      <w:r w:rsidR="002D6BF3" w:rsidRPr="00585229">
        <w:rPr>
          <w:rFonts w:ascii="Times New Roman" w:eastAsia="Times New Roman" w:hAnsi="Times New Roman" w:cs="Times New Roman"/>
          <w:sz w:val="24"/>
          <w:szCs w:val="24"/>
        </w:rPr>
        <w:t xml:space="preserve">социальной сети, </w:t>
      </w:r>
      <w:r w:rsidR="002D6BF3">
        <w:rPr>
          <w:rFonts w:ascii="Times New Roman" w:eastAsia="Times New Roman" w:hAnsi="Times New Roman" w:cs="Times New Roman"/>
          <w:sz w:val="24"/>
          <w:szCs w:val="24"/>
        </w:rPr>
        <w:t xml:space="preserve">распространившего </w:t>
      </w:r>
      <w:r w:rsidR="002D6BF3" w:rsidRPr="00585229">
        <w:rPr>
          <w:rFonts w:ascii="Times New Roman" w:eastAsia="Times New Roman" w:hAnsi="Times New Roman" w:cs="Times New Roman"/>
          <w:sz w:val="24"/>
          <w:szCs w:val="24"/>
        </w:rPr>
        <w:t>информацию, переданную официальным представителем министерства здравоохранения КР</w:t>
      </w:r>
      <w:r w:rsidR="002D6BF3">
        <w:rPr>
          <w:rFonts w:ascii="Times New Roman" w:eastAsia="Times New Roman" w:hAnsi="Times New Roman" w:cs="Times New Roman"/>
          <w:sz w:val="24"/>
          <w:szCs w:val="24"/>
        </w:rPr>
        <w:t>?</w:t>
      </w:r>
      <w:r w:rsidR="002D6BF3" w:rsidRPr="00585229">
        <w:rPr>
          <w:rFonts w:ascii="Times New Roman" w:eastAsia="Times New Roman" w:hAnsi="Times New Roman" w:cs="Times New Roman"/>
          <w:sz w:val="24"/>
          <w:szCs w:val="24"/>
        </w:rPr>
        <w:t xml:space="preserve"> </w:t>
      </w:r>
      <w:r w:rsidR="002D6BF3">
        <w:rPr>
          <w:rFonts w:ascii="Times New Roman" w:eastAsia="Times New Roman" w:hAnsi="Times New Roman" w:cs="Times New Roman"/>
          <w:sz w:val="24"/>
          <w:szCs w:val="24"/>
        </w:rPr>
        <w:t xml:space="preserve">Ведь этот </w:t>
      </w:r>
      <w:r w:rsidR="002D6BF3" w:rsidRPr="00585229">
        <w:rPr>
          <w:rFonts w:ascii="Times New Roman" w:eastAsia="Times New Roman" w:hAnsi="Times New Roman" w:cs="Times New Roman"/>
          <w:sz w:val="24"/>
          <w:szCs w:val="24"/>
        </w:rPr>
        <w:t>пользователь социальной сети не знал, не мог знать и не должен был сомневаться в недостоверности официальной информации государственного органа в лице представителя министерства здравоохранения КР.</w:t>
      </w:r>
    </w:p>
    <w:p w14:paraId="2BEE50C5" w14:textId="176B2646" w:rsidR="0030781C" w:rsidRPr="00585229" w:rsidRDefault="0030781C" w:rsidP="002A0BDD">
      <w:pPr>
        <w:pStyle w:val="tktekst0"/>
        <w:shd w:val="clear" w:color="auto" w:fill="FFFFFF"/>
        <w:spacing w:before="0" w:beforeAutospacing="0" w:after="60" w:afterAutospacing="0" w:line="230" w:lineRule="atLeast"/>
        <w:ind w:firstLine="360"/>
        <w:jc w:val="both"/>
      </w:pPr>
      <w:r w:rsidRPr="00585229">
        <w:t xml:space="preserve">В этой связи </w:t>
      </w:r>
      <w:r w:rsidR="00A601F4" w:rsidRPr="00585229">
        <w:t xml:space="preserve">данная норма закона не отвечает положению </w:t>
      </w:r>
      <w:r w:rsidRPr="00585229">
        <w:t>Конституции КР: «установлены законом»</w:t>
      </w:r>
      <w:r w:rsidR="00A601F4" w:rsidRPr="00585229">
        <w:t xml:space="preserve">, так как это </w:t>
      </w:r>
      <w:r w:rsidRPr="00585229">
        <w:t>требование не означает, что достаточно «просто написать закон». Законодательство должно отвечать определенным стандартам точности и ясности, чтобы мы, как граждане, могли предвидеть потенциальные последствия своих действий в рамках этого закона. Законы с размытыми формулировками, которые не позволяют гражданам понять, что не разрешено, и чего им нельзя делать, приводят к тому, что ограничения права на их основе будут считаться нелегитимными и несправедливыми. К тому же такие размытые законы приводят к тому, что уполномоченным органам придется принимать решения произвольно, по своему усмотрению, либо предугадывая политическую «целесообразность».</w:t>
      </w:r>
    </w:p>
    <w:p w14:paraId="1E964659" w14:textId="77777777" w:rsidR="00A601F4" w:rsidRPr="00585229" w:rsidRDefault="00A601F4"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p>
    <w:p w14:paraId="2D0F2BA9" w14:textId="35B0C01A" w:rsidR="003A2476" w:rsidRPr="00585229" w:rsidRDefault="003A2476" w:rsidP="002A0BDD">
      <w:pPr>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Далее в пункте 2 - этой статьи указано:</w:t>
      </w:r>
    </w:p>
    <w:p w14:paraId="3A0AB874" w14:textId="77777777" w:rsidR="003A2476" w:rsidRPr="00585229" w:rsidRDefault="003A2476"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i/>
          <w:sz w:val="24"/>
          <w:szCs w:val="24"/>
        </w:rPr>
        <w:t>«2) незамедлительно ограничивать или запрещать доступ к информации, распространение которой в Кыргызской Республике ограничено или запрещено».</w:t>
      </w:r>
    </w:p>
    <w:p w14:paraId="48530D9C"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Здесь непонятна логика инициатора, которая предлагает продублировать нормы обязанности уже заложенные ранее в действующих законах.</w:t>
      </w:r>
    </w:p>
    <w:p w14:paraId="353E00D9"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Так, в случае обнаружения какой-либо информации в Кыргызской Республике, распространение которой ограничено или запрещено, правоохранительные органы посредством имеющихся правовых механизмов (направление официального предостережения</w:t>
      </w:r>
      <w:r w:rsidRPr="00585229">
        <w:rPr>
          <w:rStyle w:val="a9"/>
          <w:rFonts w:ascii="Times New Roman" w:eastAsia="Times New Roman" w:hAnsi="Times New Roman" w:cs="Times New Roman"/>
          <w:sz w:val="24"/>
          <w:szCs w:val="24"/>
        </w:rPr>
        <w:footnoteReference w:id="5"/>
      </w:r>
      <w:r w:rsidRPr="00585229">
        <w:rPr>
          <w:rFonts w:ascii="Times New Roman" w:eastAsia="Times New Roman" w:hAnsi="Times New Roman" w:cs="Times New Roman"/>
          <w:sz w:val="24"/>
          <w:szCs w:val="24"/>
        </w:rPr>
        <w:t>, обращения в суд</w:t>
      </w:r>
      <w:r w:rsidRPr="00585229">
        <w:rPr>
          <w:rStyle w:val="a9"/>
          <w:rFonts w:ascii="Times New Roman" w:eastAsia="Times New Roman" w:hAnsi="Times New Roman" w:cs="Times New Roman"/>
          <w:sz w:val="24"/>
          <w:szCs w:val="24"/>
        </w:rPr>
        <w:footnoteReference w:id="6"/>
      </w:r>
      <w:r w:rsidRPr="00585229">
        <w:rPr>
          <w:rFonts w:ascii="Times New Roman" w:eastAsia="Times New Roman" w:hAnsi="Times New Roman" w:cs="Times New Roman"/>
          <w:sz w:val="24"/>
          <w:szCs w:val="24"/>
        </w:rPr>
        <w:t xml:space="preserve">) осуществляют всю необходимую работу непосредственно с источником информации. </w:t>
      </w:r>
    </w:p>
    <w:p w14:paraId="26B3633E"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Вместе с тем запрет, а также приостановление распространение информации согласно действующего законодательства могут быть осуществлены только на основании </w:t>
      </w:r>
      <w:r w:rsidRPr="00585229">
        <w:rPr>
          <w:rFonts w:ascii="Times New Roman" w:eastAsia="Times New Roman" w:hAnsi="Times New Roman" w:cs="Times New Roman"/>
          <w:sz w:val="24"/>
          <w:szCs w:val="24"/>
        </w:rPr>
        <w:lastRenderedPageBreak/>
        <w:t xml:space="preserve">решения суда. К примеру, частью 2 статьи 11 Закона КР «О противодействии экстремистской деятельности» </w:t>
      </w:r>
      <w:r w:rsidRPr="00585229">
        <w:rPr>
          <w:rFonts w:ascii="Times New Roman" w:hAnsi="Times New Roman" w:cs="Times New Roman"/>
          <w:sz w:val="24"/>
          <w:szCs w:val="24"/>
          <w:shd w:val="clear" w:color="auto" w:fill="FFFFFF"/>
        </w:rPr>
        <w:t>в целях недопущения продолжения распространения экстремистских материалов суд может приостановить реализацию соответствующего   номера -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r w:rsidRPr="00585229">
        <w:rPr>
          <w:rFonts w:ascii="Times New Roman" w:eastAsia="Times New Roman" w:hAnsi="Times New Roman" w:cs="Times New Roman"/>
          <w:sz w:val="24"/>
          <w:szCs w:val="24"/>
        </w:rPr>
        <w:t xml:space="preserve"> </w:t>
      </w:r>
    </w:p>
    <w:p w14:paraId="4AF31644" w14:textId="77777777" w:rsidR="003A2476"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Если речь идет о распространении недостоверных сведений, порочащих честь и достоинство лица, то споры разрешаются через обращение с гражданским иском в суд.</w:t>
      </w:r>
    </w:p>
    <w:p w14:paraId="6D5E4B8A" w14:textId="601D9559" w:rsidR="00585229" w:rsidRDefault="002D6BF3" w:rsidP="002D6BF3">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пресс-службы государственных органов в </w:t>
      </w:r>
      <w:r w:rsidR="00585229" w:rsidRPr="00585229">
        <w:rPr>
          <w:rFonts w:ascii="Times New Roman" w:eastAsia="Times New Roman" w:hAnsi="Times New Roman" w:cs="Times New Roman"/>
          <w:sz w:val="24"/>
          <w:szCs w:val="24"/>
        </w:rPr>
        <w:t>случ</w:t>
      </w:r>
      <w:r>
        <w:rPr>
          <w:rFonts w:ascii="Times New Roman" w:eastAsia="Times New Roman" w:hAnsi="Times New Roman" w:cs="Times New Roman"/>
          <w:sz w:val="24"/>
          <w:szCs w:val="24"/>
        </w:rPr>
        <w:t xml:space="preserve">ае установления факта распространения некорректной или непроверенной </w:t>
      </w:r>
      <w:r w:rsidR="00585229" w:rsidRPr="00585229">
        <w:rPr>
          <w:rFonts w:ascii="Times New Roman" w:eastAsia="Times New Roman" w:hAnsi="Times New Roman" w:cs="Times New Roman"/>
          <w:sz w:val="24"/>
          <w:szCs w:val="24"/>
        </w:rPr>
        <w:t xml:space="preserve">информации, </w:t>
      </w:r>
      <w:r>
        <w:rPr>
          <w:rFonts w:ascii="Times New Roman" w:eastAsia="Times New Roman" w:hAnsi="Times New Roman" w:cs="Times New Roman"/>
          <w:sz w:val="24"/>
          <w:szCs w:val="24"/>
        </w:rPr>
        <w:t xml:space="preserve">должны давать </w:t>
      </w:r>
      <w:r w:rsidR="00585229" w:rsidRPr="00585229">
        <w:rPr>
          <w:rFonts w:ascii="Times New Roman" w:eastAsia="Times New Roman" w:hAnsi="Times New Roman" w:cs="Times New Roman"/>
          <w:sz w:val="24"/>
          <w:szCs w:val="24"/>
        </w:rPr>
        <w:t xml:space="preserve">опровержение через </w:t>
      </w:r>
      <w:r>
        <w:rPr>
          <w:rFonts w:ascii="Times New Roman" w:eastAsia="Times New Roman" w:hAnsi="Times New Roman" w:cs="Times New Roman"/>
          <w:sz w:val="24"/>
          <w:szCs w:val="24"/>
        </w:rPr>
        <w:t xml:space="preserve">государственные </w:t>
      </w:r>
      <w:r w:rsidR="00585229" w:rsidRPr="00585229">
        <w:rPr>
          <w:rFonts w:ascii="Times New Roman" w:eastAsia="Times New Roman" w:hAnsi="Times New Roman" w:cs="Times New Roman"/>
          <w:sz w:val="24"/>
          <w:szCs w:val="24"/>
        </w:rPr>
        <w:t xml:space="preserve">СМИ и официальные </w:t>
      </w:r>
      <w:r w:rsidR="00585229">
        <w:rPr>
          <w:rFonts w:ascii="Times New Roman" w:eastAsia="Times New Roman" w:hAnsi="Times New Roman" w:cs="Times New Roman"/>
          <w:sz w:val="24"/>
          <w:szCs w:val="24"/>
        </w:rPr>
        <w:t>сайты государственных органов.</w:t>
      </w:r>
      <w:r w:rsidR="00585229" w:rsidRPr="00585229">
        <w:rPr>
          <w:rFonts w:ascii="Times New Roman" w:eastAsia="Times New Roman" w:hAnsi="Times New Roman" w:cs="Times New Roman"/>
          <w:sz w:val="24"/>
          <w:szCs w:val="24"/>
        </w:rPr>
        <w:t xml:space="preserve"> </w:t>
      </w:r>
    </w:p>
    <w:p w14:paraId="423108CD" w14:textId="77777777" w:rsidR="002D6BF3" w:rsidRPr="00585229" w:rsidRDefault="002D6BF3" w:rsidP="002D6BF3">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4"/>
          <w:szCs w:val="24"/>
        </w:rPr>
      </w:pPr>
    </w:p>
    <w:p w14:paraId="6AAA1940"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 пункте 3 статьи 5 проекта закона указано: </w:t>
      </w:r>
    </w:p>
    <w:p w14:paraId="1A979155" w14:textId="77777777" w:rsidR="003A2476" w:rsidRPr="00585229" w:rsidRDefault="003A2476"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i/>
          <w:sz w:val="24"/>
          <w:szCs w:val="24"/>
        </w:rPr>
        <w:t xml:space="preserve">«3) при размещении информации, направленной на получение неопределенным кругом лиц, обеспечить соответствие информации требованиям установленных законодательством Кыргызской Республики». </w:t>
      </w:r>
    </w:p>
    <w:p w14:paraId="43AF1EA1"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Отмечаем также о нецелесообразности данной нормы, поскольку если требования уже установлены в законодательстве, отдельно предусматривать обеспечение их соответствия - нет правовой необходимости. К примеру, в Законе КР «О противодействии экстремистской деятельности» предусмотрен запрет на пропаганду исключительности, превосходства либо неполноценности граждан по признаку их отношения к религии, социальной, расовой, национальной (этнической), религиозной или языковой принадлежности (ст.1).</w:t>
      </w:r>
    </w:p>
    <w:p w14:paraId="3036DB88"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Согласно Закону КР «О защите профессиональной деятельности журналиста» «журналист обязан проверять достоверность подготавливаемых материалов и сообщений, а также предоставлять объективную информацию» (ст.7).</w:t>
      </w:r>
    </w:p>
    <w:p w14:paraId="4390D077"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«Преследование журналиста за публикацию критических материалов не допускается» (ст.8). В этой связи, отдельно предусматривать обязанность соблюдения этих норм нет необходимости.</w:t>
      </w:r>
    </w:p>
    <w:p w14:paraId="259A39D4"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В пункте 4 этой же статьи указывается о необходимости:</w:t>
      </w:r>
    </w:p>
    <w:p w14:paraId="28A93044"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i/>
          <w:sz w:val="24"/>
          <w:szCs w:val="24"/>
        </w:rPr>
        <w:t xml:space="preserve">«4) осуществлять модерирование сайта или страницы сайта в целях предотвращения нарушений, установленных законодательством Кыргызской Республики». </w:t>
      </w:r>
    </w:p>
    <w:p w14:paraId="7DAD67A8" w14:textId="6EED7FF9" w:rsidR="003A2476" w:rsidRPr="00585229" w:rsidRDefault="00A601F4" w:rsidP="002A0BDD">
      <w:pPr>
        <w:tabs>
          <w:tab w:val="left" w:pos="1134"/>
        </w:tabs>
        <w:spacing w:after="0" w:line="240" w:lineRule="auto"/>
        <w:jc w:val="both"/>
        <w:rPr>
          <w:rFonts w:ascii="Times New Roman" w:hAnsi="Times New Roman" w:cs="Times New Roman"/>
          <w:sz w:val="24"/>
          <w:szCs w:val="24"/>
        </w:rPr>
      </w:pPr>
      <w:r w:rsidRPr="00585229">
        <w:rPr>
          <w:rFonts w:ascii="Times New Roman" w:eastAsia="Times New Roman" w:hAnsi="Times New Roman" w:cs="Times New Roman"/>
          <w:sz w:val="24"/>
          <w:szCs w:val="24"/>
        </w:rPr>
        <w:tab/>
        <w:t>Д</w:t>
      </w:r>
      <w:r w:rsidR="003A2476" w:rsidRPr="00585229">
        <w:rPr>
          <w:rFonts w:ascii="Times New Roman" w:eastAsia="Times New Roman" w:hAnsi="Times New Roman" w:cs="Times New Roman"/>
          <w:sz w:val="24"/>
          <w:szCs w:val="24"/>
        </w:rPr>
        <w:t>анная формулировка размыта, неясно, в чем заключается работа владельца сайта по модерированию сайта или страницы сайта, объемы работы и какая наступает ответственность за не модерирование или ненадлежащее модерирование.</w:t>
      </w:r>
      <w:r w:rsidR="00895CAE" w:rsidRPr="00585229">
        <w:rPr>
          <w:rFonts w:ascii="Times New Roman" w:eastAsia="Times New Roman" w:hAnsi="Times New Roman" w:cs="Times New Roman"/>
          <w:sz w:val="24"/>
          <w:szCs w:val="24"/>
        </w:rPr>
        <w:t xml:space="preserve"> Поскольку закон не прописывает </w:t>
      </w:r>
      <w:r w:rsidR="00895CAE" w:rsidRPr="00585229">
        <w:rPr>
          <w:rFonts w:ascii="Times New Roman" w:hAnsi="Times New Roman" w:cs="Times New Roman"/>
          <w:sz w:val="24"/>
          <w:szCs w:val="24"/>
        </w:rPr>
        <w:t xml:space="preserve">ответственность, это вновь приводит к выводу, что закон </w:t>
      </w:r>
      <w:r w:rsidR="00E9231F" w:rsidRPr="00585229">
        <w:rPr>
          <w:rFonts w:ascii="Times New Roman" w:hAnsi="Times New Roman" w:cs="Times New Roman"/>
          <w:sz w:val="24"/>
          <w:szCs w:val="24"/>
        </w:rPr>
        <w:t xml:space="preserve">написан размыто. Ограничения в законах, сформулированные невнятно, не могут быть признаны легитимными, так как граждане и организации, прочитав закон, не смогут составить четкое представление о том, какая ответственность может наступить за его неисполнение. </w:t>
      </w:r>
    </w:p>
    <w:p w14:paraId="252E09C9" w14:textId="53A9104D" w:rsidR="003A2476" w:rsidRPr="00585229" w:rsidRDefault="00895CAE" w:rsidP="002A0BDD">
      <w:pPr>
        <w:tabs>
          <w:tab w:val="left" w:pos="1134"/>
        </w:tabs>
        <w:spacing w:after="0" w:line="240" w:lineRule="auto"/>
        <w:jc w:val="both"/>
        <w:rPr>
          <w:rFonts w:ascii="Times New Roman" w:eastAsia="Times New Roman" w:hAnsi="Times New Roman" w:cs="Times New Roman"/>
          <w:sz w:val="24"/>
          <w:szCs w:val="24"/>
          <w:lang w:eastAsia="ru-RU"/>
        </w:rPr>
      </w:pPr>
      <w:r w:rsidRPr="00585229">
        <w:rPr>
          <w:rFonts w:ascii="Times New Roman" w:hAnsi="Times New Roman" w:cs="Times New Roman"/>
          <w:sz w:val="24"/>
          <w:szCs w:val="24"/>
        </w:rPr>
        <w:t> </w:t>
      </w:r>
    </w:p>
    <w:p w14:paraId="1A48C7D6" w14:textId="1174647F" w:rsidR="00895CAE" w:rsidRPr="00585229" w:rsidRDefault="00895CAE" w:rsidP="002A0BDD">
      <w:pPr>
        <w:tabs>
          <w:tab w:val="left" w:pos="1134"/>
        </w:tabs>
        <w:spacing w:after="0" w:line="240" w:lineRule="auto"/>
        <w:jc w:val="both"/>
        <w:rPr>
          <w:rFonts w:ascii="Times New Roman" w:hAnsi="Times New Roman" w:cs="Times New Roman"/>
          <w:sz w:val="24"/>
          <w:szCs w:val="24"/>
        </w:rPr>
      </w:pPr>
      <w:r w:rsidRPr="00585229">
        <w:rPr>
          <w:rFonts w:ascii="Times New Roman" w:hAnsi="Times New Roman" w:cs="Times New Roman"/>
          <w:sz w:val="24"/>
          <w:szCs w:val="24"/>
        </w:rPr>
        <w:tab/>
        <w:t xml:space="preserve">В части 2 статьи 5 проекта закона предусматривается обязанность владельцев страницы сайта (в том числе пользователей социальных сетей) публиковать свои персональные данные. Данное обстоятельство является прямым нарушением общепризнанного права на анонимность в сети Интернет. </w:t>
      </w:r>
      <w:r w:rsidRPr="00585229">
        <w:rPr>
          <w:rFonts w:ascii="Times New Roman" w:hAnsi="Times New Roman" w:cs="Times New Roman"/>
          <w:b/>
          <w:bCs/>
          <w:sz w:val="24"/>
          <w:szCs w:val="24"/>
          <w:bdr w:val="none" w:sz="0" w:space="0" w:color="auto" w:frame="1"/>
        </w:rPr>
        <w:t xml:space="preserve">Право на анонимность уже стало мировым стандартом для обеспечения фундаментальных прав человека и гражданина в цифровую эпоху. </w:t>
      </w:r>
      <w:r w:rsidRPr="00585229">
        <w:rPr>
          <w:rFonts w:ascii="Times New Roman" w:hAnsi="Times New Roman" w:cs="Times New Roman"/>
          <w:sz w:val="24"/>
          <w:szCs w:val="24"/>
        </w:rPr>
        <w:t xml:space="preserve">В связи с появлением онлайн-цензуры, прослушиванием </w:t>
      </w:r>
      <w:r w:rsidRPr="00585229">
        <w:rPr>
          <w:rFonts w:ascii="Times New Roman" w:hAnsi="Times New Roman" w:cs="Times New Roman"/>
          <w:sz w:val="24"/>
          <w:szCs w:val="24"/>
        </w:rPr>
        <w:lastRenderedPageBreak/>
        <w:t>и сбором данных рядовых пользователей с дальнейшим их преследованием, интернет-пользователи должны иметь право воспользоваться технологиями по предоставлению анонимного доступа к сети и анонимному размещению материалов в интернете (посты, комментарии и другое). Это позволяет реализовать права гражданина на свободу мнения и его выражения в цифровую эпоху. Такого мнения придерживается Совет по правам человека ООН, утвердивший </w:t>
      </w:r>
      <w:hyperlink r:id="rId9" w:history="1">
        <w:r w:rsidRPr="00585229">
          <w:rPr>
            <w:rStyle w:val="a6"/>
            <w:rFonts w:ascii="Times New Roman" w:hAnsi="Times New Roman" w:cs="Times New Roman"/>
            <w:color w:val="auto"/>
            <w:sz w:val="24"/>
            <w:szCs w:val="24"/>
            <w:bdr w:val="none" w:sz="0" w:space="0" w:color="auto" w:frame="1"/>
          </w:rPr>
          <w:t>доклад</w:t>
        </w:r>
      </w:hyperlink>
      <w:r w:rsidRPr="00585229">
        <w:rPr>
          <w:rFonts w:ascii="Times New Roman" w:hAnsi="Times New Roman" w:cs="Times New Roman"/>
          <w:sz w:val="24"/>
          <w:szCs w:val="24"/>
        </w:rPr>
        <w:t>, посвященный </w:t>
      </w:r>
      <w:hyperlink r:id="rId10" w:history="1">
        <w:r w:rsidRPr="00585229">
          <w:rPr>
            <w:rStyle w:val="a6"/>
            <w:rFonts w:ascii="Times New Roman" w:hAnsi="Times New Roman" w:cs="Times New Roman"/>
            <w:color w:val="auto"/>
            <w:sz w:val="24"/>
            <w:szCs w:val="24"/>
            <w:bdr w:val="none" w:sz="0" w:space="0" w:color="auto" w:frame="1"/>
          </w:rPr>
          <w:t>проблеме анонимности пользователей</w:t>
        </w:r>
      </w:hyperlink>
      <w:r w:rsidRPr="00585229">
        <w:rPr>
          <w:rFonts w:ascii="Times New Roman" w:hAnsi="Times New Roman" w:cs="Times New Roman"/>
          <w:sz w:val="24"/>
          <w:szCs w:val="24"/>
        </w:rPr>
        <w:t> в сети.</w:t>
      </w:r>
      <w:r w:rsidRPr="00585229">
        <w:rPr>
          <w:rStyle w:val="a9"/>
          <w:rFonts w:ascii="Times New Roman" w:hAnsi="Times New Roman" w:cs="Times New Roman"/>
          <w:sz w:val="24"/>
          <w:szCs w:val="24"/>
        </w:rPr>
        <w:footnoteReference w:id="7"/>
      </w:r>
      <w:r w:rsidRPr="00585229">
        <w:rPr>
          <w:rFonts w:ascii="Times New Roman" w:hAnsi="Times New Roman" w:cs="Times New Roman"/>
          <w:sz w:val="24"/>
          <w:szCs w:val="24"/>
        </w:rPr>
        <w:t>. Преследование государством цели идентифицировать пользователей сети является ограничением прав лиц на неприкосновенность частной жизни в Интернете, где они могут реализовать свое право на свободу мнения.</w:t>
      </w:r>
    </w:p>
    <w:p w14:paraId="75270DD1" w14:textId="77777777" w:rsidR="00895CAE" w:rsidRPr="00585229" w:rsidRDefault="00895CAE" w:rsidP="002A0BDD">
      <w:pPr>
        <w:tabs>
          <w:tab w:val="left" w:pos="1134"/>
        </w:tabs>
        <w:spacing w:after="0" w:line="240" w:lineRule="auto"/>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ab/>
      </w:r>
      <w:r w:rsidRPr="00585229">
        <w:rPr>
          <w:rFonts w:ascii="Times New Roman" w:eastAsia="Times New Roman" w:hAnsi="Times New Roman" w:cs="Times New Roman"/>
          <w:sz w:val="24"/>
          <w:szCs w:val="24"/>
        </w:rPr>
        <w:tab/>
      </w:r>
    </w:p>
    <w:p w14:paraId="49F9FF2C" w14:textId="540AC4DC" w:rsidR="00E9231F" w:rsidRPr="00585229" w:rsidRDefault="00895CAE" w:rsidP="002A0BDD">
      <w:pPr>
        <w:shd w:val="clear" w:color="auto" w:fill="FFFFFF"/>
        <w:spacing w:after="120"/>
        <w:ind w:firstLine="397"/>
        <w:jc w:val="both"/>
        <w:rPr>
          <w:rFonts w:ascii="Times New Roman" w:hAnsi="Times New Roman" w:cs="Times New Roman"/>
          <w:sz w:val="24"/>
          <w:szCs w:val="24"/>
        </w:rPr>
      </w:pPr>
      <w:r w:rsidRPr="00585229">
        <w:rPr>
          <w:rFonts w:ascii="Times New Roman" w:hAnsi="Times New Roman" w:cs="Times New Roman"/>
          <w:sz w:val="24"/>
          <w:szCs w:val="24"/>
        </w:rPr>
        <w:t>С</w:t>
      </w:r>
      <w:r w:rsidR="003A2476" w:rsidRPr="00585229">
        <w:rPr>
          <w:rFonts w:ascii="Times New Roman" w:hAnsi="Times New Roman" w:cs="Times New Roman"/>
          <w:sz w:val="24"/>
          <w:szCs w:val="24"/>
        </w:rPr>
        <w:t>татьей 7 проекта закона предусматривается, что при обнаружении ложной или недостоверной информации, а также при выявлении в поступившем обращении несоответствующей действительности информации, уполномоченный государственный орган выносит решение о прекращении распространения данной информации.</w:t>
      </w:r>
      <w:r w:rsidR="00373CCC" w:rsidRPr="00585229">
        <w:rPr>
          <w:rFonts w:ascii="Times New Roman" w:hAnsi="Times New Roman" w:cs="Times New Roman"/>
          <w:sz w:val="24"/>
          <w:szCs w:val="24"/>
        </w:rPr>
        <w:t xml:space="preserve"> С</w:t>
      </w:r>
      <w:r w:rsidR="00103D8D" w:rsidRPr="00585229">
        <w:rPr>
          <w:rFonts w:ascii="Times New Roman" w:hAnsi="Times New Roman" w:cs="Times New Roman"/>
          <w:sz w:val="24"/>
          <w:szCs w:val="24"/>
        </w:rPr>
        <w:t xml:space="preserve">татьей 7 проекта закона предусматривается, что лицо, получившее решение уполномоченного органа обязано в течение 24 часов </w:t>
      </w:r>
      <w:r w:rsidR="00C45591" w:rsidRPr="00585229">
        <w:rPr>
          <w:rFonts w:ascii="Times New Roman" w:hAnsi="Times New Roman" w:cs="Times New Roman"/>
          <w:sz w:val="24"/>
          <w:szCs w:val="24"/>
        </w:rPr>
        <w:t xml:space="preserve">прекратить распространение информации. Далее указано, что решение уполномоченного органа может быть обжаловано в установленном порядке в суд. </w:t>
      </w:r>
      <w:r w:rsidR="00F2093C" w:rsidRPr="00585229">
        <w:rPr>
          <w:rFonts w:ascii="Times New Roman" w:hAnsi="Times New Roman" w:cs="Times New Roman"/>
          <w:sz w:val="24"/>
          <w:szCs w:val="24"/>
        </w:rPr>
        <w:t xml:space="preserve">Очевидно, что инициаторы или лукавят, или не знают, что </w:t>
      </w:r>
      <w:r w:rsidR="00C45591" w:rsidRPr="00585229">
        <w:rPr>
          <w:rFonts w:ascii="Times New Roman" w:hAnsi="Times New Roman" w:cs="Times New Roman"/>
          <w:sz w:val="24"/>
          <w:szCs w:val="24"/>
        </w:rPr>
        <w:t xml:space="preserve">данный механизм предусматривает досудебный порядок урегулирования спора, поскольку данный спор относится к административным спорам. Гражданам придется обращаться в соответствии с требованиями статьи 62 Закона КР «Об основах административной деятельности и административных процедурах» </w:t>
      </w:r>
      <w:r w:rsidR="00F2093C" w:rsidRPr="00585229">
        <w:rPr>
          <w:rFonts w:ascii="Times New Roman" w:hAnsi="Times New Roman" w:cs="Times New Roman"/>
          <w:sz w:val="24"/>
          <w:szCs w:val="24"/>
        </w:rPr>
        <w:t>сначала</w:t>
      </w:r>
      <w:r w:rsidR="00C45591" w:rsidRPr="00585229">
        <w:rPr>
          <w:rFonts w:ascii="Times New Roman" w:hAnsi="Times New Roman" w:cs="Times New Roman"/>
          <w:sz w:val="24"/>
          <w:szCs w:val="24"/>
        </w:rPr>
        <w:t xml:space="preserve"> с административной жалобой в орган принявший решение или вышестоящий орган. Рассмотрение административной жалобы занимает время</w:t>
      </w:r>
      <w:r w:rsidR="001E15DA" w:rsidRPr="00585229">
        <w:rPr>
          <w:rFonts w:ascii="Times New Roman" w:hAnsi="Times New Roman" w:cs="Times New Roman"/>
          <w:sz w:val="24"/>
          <w:szCs w:val="24"/>
        </w:rPr>
        <w:t>, порядка одного месяца</w:t>
      </w:r>
      <w:r w:rsidR="00C45591" w:rsidRPr="00585229">
        <w:rPr>
          <w:rFonts w:ascii="Times New Roman" w:hAnsi="Times New Roman" w:cs="Times New Roman"/>
          <w:sz w:val="24"/>
          <w:szCs w:val="24"/>
        </w:rPr>
        <w:t>. Только после этого, у гражданина появляется возможность в течение трех месяцев обратиться в Административный суд с иском</w:t>
      </w:r>
      <w:r w:rsidR="001E15DA" w:rsidRPr="00585229">
        <w:rPr>
          <w:rFonts w:ascii="Times New Roman" w:hAnsi="Times New Roman" w:cs="Times New Roman"/>
          <w:sz w:val="24"/>
          <w:szCs w:val="24"/>
        </w:rPr>
        <w:t>, который может быть рассмотрен более двух месяцев</w:t>
      </w:r>
      <w:r w:rsidR="00C45591" w:rsidRPr="00585229">
        <w:rPr>
          <w:rFonts w:ascii="Times New Roman" w:hAnsi="Times New Roman" w:cs="Times New Roman"/>
          <w:sz w:val="24"/>
          <w:szCs w:val="24"/>
        </w:rPr>
        <w:t xml:space="preserve">. </w:t>
      </w:r>
      <w:r w:rsidR="001E15DA" w:rsidRPr="00585229">
        <w:rPr>
          <w:rFonts w:ascii="Times New Roman" w:hAnsi="Times New Roman" w:cs="Times New Roman"/>
          <w:sz w:val="24"/>
          <w:szCs w:val="24"/>
        </w:rPr>
        <w:t>Решение Административного суда вступает в силу по истечению месячного срока на обжалование, если только не подана апелляционная жалоба. Таким образом, данный механизм предусматривает как минимум 4-5 месячный срок на судебные тяжбы по доказыванию, что информация соответствует действительности и решение уполномоченного органа ошибочно. Такой механизм не обеспечивает конституционное право каждого на свободу слова, а наоборот подавляет права человека.</w:t>
      </w:r>
    </w:p>
    <w:p w14:paraId="01395065" w14:textId="3CC5265C" w:rsidR="00E9231F" w:rsidRPr="00585229" w:rsidRDefault="00E9231F" w:rsidP="002A0BDD">
      <w:pPr>
        <w:shd w:val="clear" w:color="auto" w:fill="FFFFFF"/>
        <w:spacing w:after="120"/>
        <w:ind w:firstLine="397"/>
        <w:jc w:val="both"/>
        <w:rPr>
          <w:rFonts w:ascii="Times New Roman" w:hAnsi="Times New Roman" w:cs="Times New Roman"/>
          <w:sz w:val="24"/>
          <w:szCs w:val="24"/>
        </w:rPr>
      </w:pPr>
      <w:r w:rsidRPr="00585229">
        <w:rPr>
          <w:rFonts w:ascii="Times New Roman" w:eastAsia="Times New Roman" w:hAnsi="Times New Roman" w:cs="Times New Roman"/>
          <w:sz w:val="24"/>
          <w:szCs w:val="24"/>
        </w:rPr>
        <w:t>Частью 1 статьи 10 проекта закона предусматривается, что нарушение требований настоящего закона влечет за собой ответственность, установленную законодательством Кыргызской Республики. Однако, неясно какая именно ответственность за нарушение требований данного закона и в каком нормативном правовом акте она прописана.  И снова отсутствие в законе нормы об ответственности за нарушение его требований не отвечает установленным законодательством принципам, согласно которым з</w:t>
      </w:r>
      <w:r w:rsidRPr="00585229">
        <w:rPr>
          <w:rFonts w:ascii="Times New Roman" w:hAnsi="Times New Roman" w:cs="Times New Roman"/>
          <w:sz w:val="24"/>
          <w:szCs w:val="24"/>
        </w:rPr>
        <w:t xml:space="preserve">аконопроект должен быть внутренне согласованным, логично построенным и соответствовать законодательной технике. Ограничения в законах, сформулированные невнятно, не могут быть признаны легитимными, так как граждане, прочитав закон, не смогут составить четкое представление о том, какая ответственность может наступить за его неисполнение. </w:t>
      </w:r>
    </w:p>
    <w:p w14:paraId="0CE685CE" w14:textId="73777B13" w:rsidR="009A111E" w:rsidRPr="00585229" w:rsidRDefault="009A111E" w:rsidP="002A0BDD">
      <w:pPr>
        <w:shd w:val="clear" w:color="auto" w:fill="FFFFFF"/>
        <w:spacing w:after="120"/>
        <w:ind w:firstLine="39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shd w:val="clear" w:color="auto" w:fill="FDFEFF"/>
        </w:rPr>
        <w:t>Также отмечаем, что с</w:t>
      </w:r>
      <w:r w:rsidRPr="00585229">
        <w:rPr>
          <w:rFonts w:ascii="Times New Roman" w:eastAsia="Times New Roman" w:hAnsi="Times New Roman" w:cs="Times New Roman"/>
          <w:sz w:val="24"/>
          <w:szCs w:val="24"/>
        </w:rPr>
        <w:t>огласно части 5 статьи 12 Закона КР «О нормативных правовых актах Кыргызской Республики» статьи должны иметь название. Однако, в нарушение данной нормы в проекте закона статьи не имеют наименований.</w:t>
      </w:r>
    </w:p>
    <w:p w14:paraId="02A7DFF2" w14:textId="77777777" w:rsidR="009A111E" w:rsidRPr="00585229" w:rsidRDefault="009A111E" w:rsidP="002A0BD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p>
    <w:p w14:paraId="7D46EB8D" w14:textId="59C63B16" w:rsidR="009A111E" w:rsidRPr="00585229" w:rsidRDefault="009A111E" w:rsidP="00585229">
      <w:pPr>
        <w:pStyle w:val="a5"/>
        <w:numPr>
          <w:ilvl w:val="0"/>
          <w:numId w:val="5"/>
        </w:numPr>
        <w:pBdr>
          <w:top w:val="nil"/>
          <w:left w:val="nil"/>
          <w:bottom w:val="nil"/>
          <w:right w:val="nil"/>
          <w:between w:val="nil"/>
        </w:pBdr>
        <w:shd w:val="clear" w:color="auto" w:fill="FFFFFF"/>
        <w:spacing w:after="0" w:line="240" w:lineRule="auto"/>
        <w:jc w:val="both"/>
        <w:rPr>
          <w:sz w:val="24"/>
          <w:szCs w:val="24"/>
        </w:rPr>
      </w:pPr>
      <w:r w:rsidRPr="00585229">
        <w:rPr>
          <w:rFonts w:ascii="Times New Roman" w:eastAsia="Times New Roman" w:hAnsi="Times New Roman" w:cs="Times New Roman"/>
          <w:b/>
          <w:sz w:val="24"/>
          <w:szCs w:val="24"/>
        </w:rPr>
        <w:t>Неопределенность применяемых терминов в проекте закона</w:t>
      </w:r>
    </w:p>
    <w:p w14:paraId="24C7799C" w14:textId="77777777" w:rsidR="009A111E" w:rsidRPr="00585229" w:rsidRDefault="009A111E" w:rsidP="002A0BDD">
      <w:pPr>
        <w:pBdr>
          <w:top w:val="nil"/>
          <w:left w:val="nil"/>
          <w:bottom w:val="nil"/>
          <w:right w:val="nil"/>
          <w:between w:val="nil"/>
        </w:pBdr>
        <w:shd w:val="clear" w:color="auto" w:fill="FFFFFF"/>
        <w:spacing w:after="0" w:line="240" w:lineRule="auto"/>
        <w:ind w:left="1068"/>
        <w:jc w:val="both"/>
        <w:rPr>
          <w:sz w:val="24"/>
          <w:szCs w:val="24"/>
        </w:rPr>
      </w:pPr>
    </w:p>
    <w:p w14:paraId="13912A1E" w14:textId="50FEFCAE" w:rsidR="009A111E" w:rsidRPr="00585229" w:rsidRDefault="001E15DA" w:rsidP="002A0BDD">
      <w:pPr>
        <w:ind w:firstLine="720"/>
        <w:jc w:val="both"/>
        <w:rPr>
          <w:rFonts w:ascii="Times New Roman" w:eastAsia="Times New Roman" w:hAnsi="Times New Roman" w:cs="Times New Roman"/>
          <w:sz w:val="24"/>
          <w:szCs w:val="24"/>
          <w:lang w:eastAsia="ru-RU"/>
        </w:rPr>
      </w:pPr>
      <w:r w:rsidRPr="00585229">
        <w:rPr>
          <w:rFonts w:ascii="Times New Roman" w:eastAsia="Times New Roman" w:hAnsi="Times New Roman" w:cs="Times New Roman"/>
          <w:sz w:val="24"/>
          <w:szCs w:val="24"/>
          <w:lang w:eastAsia="ru-RU"/>
        </w:rPr>
        <w:t>Институт Медиа Полиси в своем перв</w:t>
      </w:r>
      <w:r w:rsidR="00FF6EB1" w:rsidRPr="00585229">
        <w:rPr>
          <w:rFonts w:ascii="Times New Roman" w:eastAsia="Times New Roman" w:hAnsi="Times New Roman" w:cs="Times New Roman"/>
          <w:sz w:val="24"/>
          <w:szCs w:val="24"/>
          <w:lang w:eastAsia="ru-RU"/>
        </w:rPr>
        <w:t>оначальном анализе отмечал, что а</w:t>
      </w:r>
      <w:r w:rsidR="009A111E" w:rsidRPr="00585229">
        <w:rPr>
          <w:rFonts w:ascii="Times New Roman" w:eastAsia="Times New Roman" w:hAnsi="Times New Roman" w:cs="Times New Roman"/>
          <w:sz w:val="24"/>
          <w:szCs w:val="24"/>
          <w:lang w:eastAsia="ru-RU"/>
        </w:rPr>
        <w:t>втор проекта не предпринял никаких усилий дл</w:t>
      </w:r>
      <w:r w:rsidRPr="00585229">
        <w:rPr>
          <w:rFonts w:ascii="Times New Roman" w:eastAsia="Times New Roman" w:hAnsi="Times New Roman" w:cs="Times New Roman"/>
          <w:sz w:val="24"/>
          <w:szCs w:val="24"/>
          <w:lang w:eastAsia="ru-RU"/>
        </w:rPr>
        <w:t xml:space="preserve">я пояснения слова «манипуляция». В анализе был </w:t>
      </w:r>
      <w:r w:rsidR="00045C68" w:rsidRPr="00585229">
        <w:rPr>
          <w:rFonts w:ascii="Times New Roman" w:eastAsia="Times New Roman" w:hAnsi="Times New Roman" w:cs="Times New Roman"/>
          <w:sz w:val="24"/>
          <w:szCs w:val="24"/>
          <w:lang w:eastAsia="ru-RU"/>
        </w:rPr>
        <w:t>приведен</w:t>
      </w:r>
      <w:r w:rsidR="00585229" w:rsidRPr="00585229">
        <w:rPr>
          <w:rFonts w:ascii="Times New Roman" w:eastAsia="Times New Roman" w:hAnsi="Times New Roman" w:cs="Times New Roman"/>
          <w:sz w:val="24"/>
          <w:szCs w:val="24"/>
          <w:lang w:eastAsia="ru-RU"/>
        </w:rPr>
        <w:t xml:space="preserve"> </w:t>
      </w:r>
      <w:r w:rsidRPr="00585229">
        <w:rPr>
          <w:rFonts w:ascii="Times New Roman" w:eastAsia="Times New Roman" w:hAnsi="Times New Roman" w:cs="Times New Roman"/>
          <w:sz w:val="24"/>
          <w:szCs w:val="24"/>
          <w:lang w:eastAsia="ru-RU"/>
        </w:rPr>
        <w:t>Большой</w:t>
      </w:r>
      <w:r w:rsidR="009A111E" w:rsidRPr="00585229">
        <w:rPr>
          <w:rFonts w:ascii="Times New Roman" w:eastAsia="Times New Roman" w:hAnsi="Times New Roman" w:cs="Times New Roman"/>
          <w:sz w:val="24"/>
          <w:szCs w:val="24"/>
          <w:lang w:eastAsia="ru-RU"/>
        </w:rPr>
        <w:t xml:space="preserve"> современно</w:t>
      </w:r>
      <w:r w:rsidRPr="00585229">
        <w:rPr>
          <w:rFonts w:ascii="Times New Roman" w:eastAsia="Times New Roman" w:hAnsi="Times New Roman" w:cs="Times New Roman"/>
          <w:sz w:val="24"/>
          <w:szCs w:val="24"/>
          <w:lang w:eastAsia="ru-RU"/>
        </w:rPr>
        <w:t>й</w:t>
      </w:r>
      <w:r w:rsidR="009A111E" w:rsidRPr="00585229">
        <w:rPr>
          <w:rFonts w:ascii="Times New Roman" w:eastAsia="Times New Roman" w:hAnsi="Times New Roman" w:cs="Times New Roman"/>
          <w:sz w:val="24"/>
          <w:szCs w:val="24"/>
          <w:lang w:eastAsia="ru-RU"/>
        </w:rPr>
        <w:t xml:space="preserve"> толков</w:t>
      </w:r>
      <w:r w:rsidRPr="00585229">
        <w:rPr>
          <w:rFonts w:ascii="Times New Roman" w:eastAsia="Times New Roman" w:hAnsi="Times New Roman" w:cs="Times New Roman"/>
          <w:sz w:val="24"/>
          <w:szCs w:val="24"/>
          <w:lang w:eastAsia="ru-RU"/>
        </w:rPr>
        <w:t>ый</w:t>
      </w:r>
      <w:r w:rsidR="009A111E" w:rsidRPr="00585229">
        <w:rPr>
          <w:rFonts w:ascii="Times New Roman" w:eastAsia="Times New Roman" w:hAnsi="Times New Roman" w:cs="Times New Roman"/>
          <w:sz w:val="24"/>
          <w:szCs w:val="24"/>
          <w:lang w:eastAsia="ru-RU"/>
        </w:rPr>
        <w:t xml:space="preserve"> словар</w:t>
      </w:r>
      <w:r w:rsidRPr="00585229">
        <w:rPr>
          <w:rFonts w:ascii="Times New Roman" w:eastAsia="Times New Roman" w:hAnsi="Times New Roman" w:cs="Times New Roman"/>
          <w:sz w:val="24"/>
          <w:szCs w:val="24"/>
          <w:lang w:eastAsia="ru-RU"/>
        </w:rPr>
        <w:t>ь</w:t>
      </w:r>
      <w:r w:rsidR="009A111E" w:rsidRPr="00585229">
        <w:rPr>
          <w:rFonts w:ascii="Times New Roman" w:eastAsia="Times New Roman" w:hAnsi="Times New Roman" w:cs="Times New Roman"/>
          <w:sz w:val="24"/>
          <w:szCs w:val="24"/>
          <w:lang w:eastAsia="ru-RU"/>
        </w:rPr>
        <w:t xml:space="preserve"> русского языка (2012), где манипуляция – это «1. Показ фокусов, основанных на ловк</w:t>
      </w:r>
      <w:r w:rsidR="000229BE" w:rsidRPr="00585229">
        <w:rPr>
          <w:rFonts w:ascii="Times New Roman" w:eastAsia="Times New Roman" w:hAnsi="Times New Roman" w:cs="Times New Roman"/>
          <w:sz w:val="24"/>
          <w:szCs w:val="24"/>
          <w:lang w:eastAsia="ru-RU"/>
        </w:rPr>
        <w:t>ости рук (в цирковом искусстве)</w:t>
      </w:r>
      <w:r w:rsidR="009A111E" w:rsidRPr="00585229">
        <w:rPr>
          <w:rFonts w:ascii="Times New Roman" w:eastAsia="Times New Roman" w:hAnsi="Times New Roman" w:cs="Times New Roman"/>
          <w:sz w:val="24"/>
          <w:szCs w:val="24"/>
          <w:lang w:eastAsia="ru-RU"/>
        </w:rPr>
        <w:t>. отт. перен. Ловкая проделка; обман, махинация. 2. Сложный прием, сложное действие, осуществляемые при выполнении какой-либо ручной работы. 3.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 4. Скрытое управление человеком против его воли, приносящее инициатору одностороннее преимущество. 5. Система способов и приемов идеологического и психологического воздействия на массовое сознание людей с помощью СМИ с целью внушения им каких-либо идей. 6. Использование кого-либо или чего-либо в своих - обычно неблаговидных - целях».</w:t>
      </w:r>
      <w:r w:rsidR="00D576AD" w:rsidRPr="00585229">
        <w:rPr>
          <w:rFonts w:ascii="Times New Roman" w:eastAsia="Times New Roman" w:hAnsi="Times New Roman" w:cs="Times New Roman"/>
          <w:sz w:val="24"/>
          <w:szCs w:val="24"/>
          <w:lang w:eastAsia="ru-RU"/>
        </w:rPr>
        <w:t xml:space="preserve"> </w:t>
      </w:r>
    </w:p>
    <w:p w14:paraId="3AB719F7" w14:textId="675A6CF3" w:rsidR="00F2093C" w:rsidRPr="00585229" w:rsidRDefault="00F2093C" w:rsidP="002A0BDD">
      <w:pPr>
        <w:ind w:firstLine="720"/>
        <w:jc w:val="both"/>
        <w:rPr>
          <w:rFonts w:ascii="Times New Roman" w:eastAsia="Times New Roman" w:hAnsi="Times New Roman" w:cs="Times New Roman"/>
          <w:sz w:val="24"/>
          <w:szCs w:val="24"/>
          <w:lang w:eastAsia="ru-RU"/>
        </w:rPr>
      </w:pPr>
      <w:r w:rsidRPr="00585229">
        <w:rPr>
          <w:rFonts w:ascii="Times New Roman" w:eastAsia="Times New Roman" w:hAnsi="Times New Roman" w:cs="Times New Roman"/>
          <w:sz w:val="24"/>
          <w:szCs w:val="24"/>
          <w:lang w:eastAsia="ru-RU"/>
        </w:rPr>
        <w:t>В своих поправках ко второму чтению к законопроекту</w:t>
      </w:r>
      <w:r w:rsidR="00F13024" w:rsidRPr="00585229">
        <w:rPr>
          <w:rFonts w:ascii="Times New Roman" w:eastAsia="Times New Roman" w:hAnsi="Times New Roman" w:cs="Times New Roman"/>
          <w:sz w:val="24"/>
          <w:szCs w:val="24"/>
          <w:lang w:eastAsia="ru-RU"/>
        </w:rPr>
        <w:t xml:space="preserve"> инициатор внес в понятийный аппарат понятие «манипулирование информацией» как информационно-психологическое воздействие распространителя информации с целью оказания влияния на ее получателя. </w:t>
      </w:r>
      <w:r w:rsidR="008D0E42" w:rsidRPr="00585229">
        <w:rPr>
          <w:rFonts w:ascii="Times New Roman" w:eastAsia="Times New Roman" w:hAnsi="Times New Roman" w:cs="Times New Roman"/>
          <w:sz w:val="24"/>
          <w:szCs w:val="24"/>
          <w:lang w:eastAsia="ru-RU"/>
        </w:rPr>
        <w:t>Очевидно</w:t>
      </w:r>
      <w:r w:rsidR="00F13024" w:rsidRPr="00585229">
        <w:rPr>
          <w:rFonts w:ascii="Times New Roman" w:eastAsia="Times New Roman" w:hAnsi="Times New Roman" w:cs="Times New Roman"/>
          <w:sz w:val="24"/>
          <w:szCs w:val="24"/>
          <w:lang w:eastAsia="ru-RU"/>
        </w:rPr>
        <w:t>,</w:t>
      </w:r>
      <w:r w:rsidR="008D0E42" w:rsidRPr="00585229">
        <w:rPr>
          <w:rFonts w:ascii="Times New Roman" w:eastAsia="Times New Roman" w:hAnsi="Times New Roman" w:cs="Times New Roman"/>
          <w:sz w:val="24"/>
          <w:szCs w:val="24"/>
          <w:lang w:eastAsia="ru-RU"/>
        </w:rPr>
        <w:t xml:space="preserve"> что</w:t>
      </w:r>
      <w:r w:rsidR="00F13024" w:rsidRPr="00585229">
        <w:rPr>
          <w:rFonts w:ascii="Times New Roman" w:eastAsia="Times New Roman" w:hAnsi="Times New Roman" w:cs="Times New Roman"/>
          <w:sz w:val="24"/>
          <w:szCs w:val="24"/>
          <w:lang w:eastAsia="ru-RU"/>
        </w:rPr>
        <w:t xml:space="preserve"> под эту формулировку можно отнести любое распространение информации. К примеру, государственный телеканал распространяет информацию </w:t>
      </w:r>
      <w:r w:rsidRPr="00585229">
        <w:rPr>
          <w:rFonts w:ascii="Times New Roman" w:eastAsia="Times New Roman" w:hAnsi="Times New Roman" w:cs="Times New Roman"/>
          <w:sz w:val="24"/>
          <w:szCs w:val="24"/>
          <w:lang w:eastAsia="ru-RU"/>
        </w:rPr>
        <w:t xml:space="preserve">о распространении эпидемии коронавируса </w:t>
      </w:r>
      <w:r w:rsidR="00F13024" w:rsidRPr="00585229">
        <w:rPr>
          <w:rFonts w:ascii="Times New Roman" w:eastAsia="Times New Roman" w:hAnsi="Times New Roman" w:cs="Times New Roman"/>
          <w:sz w:val="24"/>
          <w:szCs w:val="24"/>
          <w:lang w:eastAsia="ru-RU"/>
        </w:rPr>
        <w:t xml:space="preserve">с целью оказания влияния на телезрителей. Соответственно, возникает вопрос, по нормам проекта закона это тоже манипулирование информацией? </w:t>
      </w:r>
      <w:r w:rsidRPr="00585229">
        <w:rPr>
          <w:rFonts w:ascii="Times New Roman" w:eastAsia="Times New Roman" w:hAnsi="Times New Roman" w:cs="Times New Roman"/>
          <w:sz w:val="24"/>
          <w:szCs w:val="24"/>
          <w:lang w:eastAsia="ru-RU"/>
        </w:rPr>
        <w:t>Как метко заметил один журналист, в случае принятия закона, СМИ могут каждое выступление депутата</w:t>
      </w:r>
      <w:r w:rsidR="008D317A" w:rsidRPr="00585229">
        <w:rPr>
          <w:rFonts w:ascii="Times New Roman" w:eastAsia="Times New Roman" w:hAnsi="Times New Roman" w:cs="Times New Roman"/>
          <w:sz w:val="24"/>
          <w:szCs w:val="24"/>
          <w:lang w:eastAsia="ru-RU"/>
        </w:rPr>
        <w:t xml:space="preserve"> (по сути, являющееся психологическим воздействием на избирателей для оказания на них влияния)</w:t>
      </w:r>
      <w:r w:rsidRPr="00585229">
        <w:rPr>
          <w:rFonts w:ascii="Times New Roman" w:eastAsia="Times New Roman" w:hAnsi="Times New Roman" w:cs="Times New Roman"/>
          <w:sz w:val="24"/>
          <w:szCs w:val="24"/>
          <w:lang w:eastAsia="ru-RU"/>
        </w:rPr>
        <w:t xml:space="preserve"> давать с пометкой </w:t>
      </w:r>
      <w:r w:rsidR="00B15B71" w:rsidRPr="00585229">
        <w:rPr>
          <w:rFonts w:ascii="Times New Roman" w:eastAsia="Times New Roman" w:hAnsi="Times New Roman" w:cs="Times New Roman"/>
          <w:sz w:val="24"/>
          <w:szCs w:val="24"/>
          <w:lang w:eastAsia="ru-RU"/>
        </w:rPr>
        <w:t>«</w:t>
      </w:r>
      <w:r w:rsidRPr="00585229">
        <w:rPr>
          <w:rFonts w:ascii="Times New Roman" w:eastAsia="Times New Roman" w:hAnsi="Times New Roman" w:cs="Times New Roman"/>
          <w:sz w:val="24"/>
          <w:szCs w:val="24"/>
          <w:lang w:eastAsia="ru-RU"/>
        </w:rPr>
        <w:t>Данное выступление подпадает под Закон КР О манипулировании информацией</w:t>
      </w:r>
      <w:r w:rsidR="00B15B71" w:rsidRPr="00585229">
        <w:rPr>
          <w:rFonts w:ascii="Times New Roman" w:eastAsia="Times New Roman" w:hAnsi="Times New Roman" w:cs="Times New Roman"/>
          <w:sz w:val="24"/>
          <w:szCs w:val="24"/>
          <w:lang w:eastAsia="ru-RU"/>
        </w:rPr>
        <w:t>»</w:t>
      </w:r>
      <w:r w:rsidRPr="00585229">
        <w:rPr>
          <w:rFonts w:ascii="Times New Roman" w:eastAsia="Times New Roman" w:hAnsi="Times New Roman" w:cs="Times New Roman"/>
          <w:sz w:val="24"/>
          <w:szCs w:val="24"/>
          <w:lang w:eastAsia="ru-RU"/>
        </w:rPr>
        <w:t xml:space="preserve">. И давать </w:t>
      </w:r>
      <w:r w:rsidR="00B15B71" w:rsidRPr="00585229">
        <w:rPr>
          <w:rFonts w:ascii="Times New Roman" w:eastAsia="Times New Roman" w:hAnsi="Times New Roman" w:cs="Times New Roman"/>
          <w:sz w:val="24"/>
          <w:szCs w:val="24"/>
          <w:lang w:eastAsia="ru-RU"/>
        </w:rPr>
        <w:t>определению понятию «манипулирование информацией» согласно закона</w:t>
      </w:r>
      <w:r w:rsidRPr="00585229">
        <w:rPr>
          <w:rFonts w:ascii="Times New Roman" w:eastAsia="Times New Roman" w:hAnsi="Times New Roman" w:cs="Times New Roman"/>
          <w:sz w:val="24"/>
          <w:szCs w:val="24"/>
          <w:lang w:eastAsia="ru-RU"/>
        </w:rPr>
        <w:t xml:space="preserve">, </w:t>
      </w:r>
      <w:r w:rsidR="00B15B71" w:rsidRPr="00585229">
        <w:rPr>
          <w:rFonts w:ascii="Times New Roman" w:eastAsia="Times New Roman" w:hAnsi="Times New Roman" w:cs="Times New Roman"/>
          <w:sz w:val="24"/>
          <w:szCs w:val="24"/>
          <w:lang w:eastAsia="ru-RU"/>
        </w:rPr>
        <w:t xml:space="preserve">принятого </w:t>
      </w:r>
      <w:r w:rsidRPr="00585229">
        <w:rPr>
          <w:rFonts w:ascii="Times New Roman" w:eastAsia="Times New Roman" w:hAnsi="Times New Roman" w:cs="Times New Roman"/>
          <w:sz w:val="24"/>
          <w:szCs w:val="24"/>
          <w:lang w:eastAsia="ru-RU"/>
        </w:rPr>
        <w:t>самими депутатами.</w:t>
      </w:r>
    </w:p>
    <w:p w14:paraId="43098F93" w14:textId="46A409BF" w:rsidR="009A111E" w:rsidRPr="00585229" w:rsidRDefault="00B15B71" w:rsidP="002A0BDD">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lang w:eastAsia="ru-RU"/>
        </w:rPr>
        <w:t>И снова</w:t>
      </w:r>
      <w:r w:rsidR="00F13024" w:rsidRPr="00585229">
        <w:rPr>
          <w:rFonts w:ascii="Times New Roman" w:eastAsia="Times New Roman" w:hAnsi="Times New Roman" w:cs="Times New Roman"/>
          <w:sz w:val="24"/>
          <w:szCs w:val="24"/>
          <w:lang w:eastAsia="ru-RU"/>
        </w:rPr>
        <w:t xml:space="preserve"> обращаем внимание, </w:t>
      </w:r>
      <w:r w:rsidRPr="00585229">
        <w:rPr>
          <w:rFonts w:ascii="Times New Roman" w:eastAsia="Times New Roman" w:hAnsi="Times New Roman" w:cs="Times New Roman"/>
          <w:sz w:val="24"/>
          <w:szCs w:val="24"/>
          <w:lang w:eastAsia="ru-RU"/>
        </w:rPr>
        <w:t>выражение</w:t>
      </w:r>
      <w:r w:rsidR="00F13024" w:rsidRPr="00585229">
        <w:rPr>
          <w:rFonts w:ascii="Times New Roman" w:eastAsia="Times New Roman" w:hAnsi="Times New Roman" w:cs="Times New Roman"/>
          <w:sz w:val="24"/>
          <w:szCs w:val="24"/>
          <w:lang w:eastAsia="ru-RU"/>
        </w:rPr>
        <w:t xml:space="preserve"> «манипулирование информацией» указано только в наименовании и в понятийном аппарате. Однако, в самом </w:t>
      </w:r>
      <w:r w:rsidR="00CF6DAD" w:rsidRPr="00585229">
        <w:rPr>
          <w:rFonts w:ascii="Times New Roman" w:eastAsia="Times New Roman" w:hAnsi="Times New Roman" w:cs="Times New Roman"/>
          <w:sz w:val="24"/>
          <w:szCs w:val="24"/>
          <w:lang w:eastAsia="ru-RU"/>
        </w:rPr>
        <w:t xml:space="preserve">проекте закона в качестве нормативного предписания не отображено. </w:t>
      </w:r>
      <w:r w:rsidR="00F13024" w:rsidRPr="00585229">
        <w:rPr>
          <w:rFonts w:ascii="Times New Roman" w:eastAsia="Times New Roman" w:hAnsi="Times New Roman" w:cs="Times New Roman"/>
          <w:sz w:val="24"/>
          <w:szCs w:val="24"/>
          <w:lang w:eastAsia="ru-RU"/>
        </w:rPr>
        <w:t xml:space="preserve"> </w:t>
      </w:r>
      <w:r w:rsidR="009A111E" w:rsidRPr="00585229">
        <w:rPr>
          <w:rFonts w:ascii="Times New Roman" w:eastAsia="Times New Roman" w:hAnsi="Times New Roman" w:cs="Times New Roman"/>
          <w:sz w:val="24"/>
          <w:szCs w:val="24"/>
          <w:lang w:eastAsia="ru-RU"/>
        </w:rPr>
        <w:t xml:space="preserve">Отсутствие корреляции порождает вопрос, почему выбрано именно такое наименование. Ведь проектом предлагается регулировать лишь вопросы распространения недостоверной и ложной информации вне зависимости от цели распространения. </w:t>
      </w:r>
    </w:p>
    <w:p w14:paraId="60D5C99A" w14:textId="2919E600"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sz w:val="24"/>
          <w:szCs w:val="24"/>
        </w:rPr>
        <w:t xml:space="preserve">Статьей </w:t>
      </w:r>
      <w:r w:rsidR="00B17F1A" w:rsidRPr="00585229">
        <w:rPr>
          <w:rFonts w:ascii="Times New Roman" w:eastAsia="Times New Roman" w:hAnsi="Times New Roman" w:cs="Times New Roman"/>
          <w:sz w:val="24"/>
          <w:szCs w:val="24"/>
        </w:rPr>
        <w:t>4</w:t>
      </w:r>
      <w:r w:rsidRPr="00585229">
        <w:rPr>
          <w:rFonts w:ascii="Times New Roman" w:eastAsia="Times New Roman" w:hAnsi="Times New Roman" w:cs="Times New Roman"/>
          <w:sz w:val="24"/>
          <w:szCs w:val="24"/>
        </w:rPr>
        <w:t xml:space="preserve"> проекта закона предлагается установить, что</w:t>
      </w:r>
      <w:r w:rsidRPr="00585229">
        <w:rPr>
          <w:rFonts w:ascii="Times New Roman" w:eastAsia="Times New Roman" w:hAnsi="Times New Roman" w:cs="Times New Roman"/>
          <w:b/>
          <w:sz w:val="24"/>
          <w:szCs w:val="24"/>
        </w:rPr>
        <w:t xml:space="preserve"> </w:t>
      </w:r>
      <w:r w:rsidRPr="00585229">
        <w:rPr>
          <w:rFonts w:ascii="Times New Roman" w:eastAsia="Times New Roman" w:hAnsi="Times New Roman" w:cs="Times New Roman"/>
          <w:sz w:val="24"/>
          <w:szCs w:val="24"/>
        </w:rPr>
        <w:t>«...</w:t>
      </w:r>
      <w:r w:rsidRPr="00585229">
        <w:rPr>
          <w:rFonts w:ascii="Times New Roman" w:eastAsia="Times New Roman" w:hAnsi="Times New Roman" w:cs="Times New Roman"/>
          <w:i/>
          <w:sz w:val="24"/>
          <w:szCs w:val="24"/>
        </w:rPr>
        <w:t xml:space="preserve">юридически значимые действия, осуществленные с использованием </w:t>
      </w:r>
      <w:r w:rsidR="00CF6DAD" w:rsidRPr="00585229">
        <w:rPr>
          <w:rFonts w:ascii="Times New Roman" w:eastAsia="Times New Roman" w:hAnsi="Times New Roman" w:cs="Times New Roman"/>
          <w:i/>
          <w:sz w:val="24"/>
          <w:szCs w:val="24"/>
        </w:rPr>
        <w:t xml:space="preserve">сети </w:t>
      </w:r>
      <w:r w:rsidRPr="00585229">
        <w:rPr>
          <w:rFonts w:ascii="Times New Roman" w:eastAsia="Times New Roman" w:hAnsi="Times New Roman" w:cs="Times New Roman"/>
          <w:i/>
          <w:sz w:val="24"/>
          <w:szCs w:val="24"/>
        </w:rPr>
        <w:t>Интернета, признаются совершенными на территории Кыргызской Республики, если действия, породившее юридические последствия</w:t>
      </w:r>
      <w:r w:rsidR="00CF6DAD" w:rsidRPr="00585229">
        <w:rPr>
          <w:rFonts w:ascii="Times New Roman" w:eastAsia="Times New Roman" w:hAnsi="Times New Roman" w:cs="Times New Roman"/>
          <w:i/>
          <w:sz w:val="24"/>
          <w:szCs w:val="24"/>
        </w:rPr>
        <w:t xml:space="preserve"> для Кыргызской Республики</w:t>
      </w:r>
      <w:r w:rsidRPr="00585229">
        <w:rPr>
          <w:rFonts w:ascii="Times New Roman" w:eastAsia="Times New Roman" w:hAnsi="Times New Roman" w:cs="Times New Roman"/>
          <w:i/>
          <w:sz w:val="24"/>
          <w:szCs w:val="24"/>
        </w:rPr>
        <w:t>,</w:t>
      </w:r>
      <w:r w:rsidR="00CF6DAD" w:rsidRPr="00585229">
        <w:rPr>
          <w:rFonts w:ascii="Times New Roman" w:eastAsia="Times New Roman" w:hAnsi="Times New Roman" w:cs="Times New Roman"/>
          <w:i/>
          <w:sz w:val="24"/>
          <w:szCs w:val="24"/>
        </w:rPr>
        <w:t xml:space="preserve"> ее граждан, юридических лиц </w:t>
      </w:r>
      <w:r w:rsidRPr="00585229">
        <w:rPr>
          <w:rFonts w:ascii="Times New Roman" w:eastAsia="Times New Roman" w:hAnsi="Times New Roman" w:cs="Times New Roman"/>
          <w:i/>
          <w:sz w:val="24"/>
          <w:szCs w:val="24"/>
        </w:rPr>
        <w:t xml:space="preserve"> были совершены лицом</w:t>
      </w:r>
      <w:r w:rsidR="00CF6DAD" w:rsidRPr="00585229">
        <w:rPr>
          <w:rFonts w:ascii="Times New Roman" w:eastAsia="Times New Roman" w:hAnsi="Times New Roman" w:cs="Times New Roman"/>
          <w:i/>
          <w:sz w:val="24"/>
          <w:szCs w:val="24"/>
        </w:rPr>
        <w:t xml:space="preserve"> как</w:t>
      </w:r>
      <w:r w:rsidRPr="00585229">
        <w:rPr>
          <w:rFonts w:ascii="Times New Roman" w:eastAsia="Times New Roman" w:hAnsi="Times New Roman" w:cs="Times New Roman"/>
          <w:i/>
          <w:sz w:val="24"/>
          <w:szCs w:val="24"/>
        </w:rPr>
        <w:t xml:space="preserve"> во время его фактического нахождения на территории Кыргызской Республики так и во время его нахождения за пределами территории Кыргызской Республики.</w:t>
      </w:r>
      <w:r w:rsidRPr="00585229">
        <w:rPr>
          <w:rFonts w:ascii="Times New Roman" w:eastAsia="Times New Roman" w:hAnsi="Times New Roman" w:cs="Times New Roman"/>
          <w:sz w:val="24"/>
          <w:szCs w:val="24"/>
        </w:rPr>
        <w:t>»</w:t>
      </w:r>
    </w:p>
    <w:p w14:paraId="04A3F290" w14:textId="77777777"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i/>
          <w:sz w:val="24"/>
          <w:szCs w:val="24"/>
        </w:rPr>
      </w:pPr>
    </w:p>
    <w:p w14:paraId="684009FC" w14:textId="77777777" w:rsidR="00CF6DAD" w:rsidRPr="00585229" w:rsidRDefault="009A111E" w:rsidP="002A0BDD">
      <w:pP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Юридически значимые действия являются главным и наиболее распространенным основанием возникновения, изменения, прекращения гражданских прав и обязанностей лица. К примеру, </w:t>
      </w:r>
      <w:r w:rsidR="00006313" w:rsidRPr="00585229">
        <w:rPr>
          <w:rFonts w:ascii="Times New Roman" w:eastAsia="Times New Roman" w:hAnsi="Times New Roman" w:cs="Times New Roman"/>
          <w:sz w:val="24"/>
          <w:szCs w:val="24"/>
        </w:rPr>
        <w:t xml:space="preserve">к этим действиям можно отнести </w:t>
      </w:r>
      <w:r w:rsidRPr="00585229">
        <w:rPr>
          <w:rFonts w:ascii="Times New Roman" w:eastAsia="Times New Roman" w:hAnsi="Times New Roman" w:cs="Times New Roman"/>
          <w:sz w:val="24"/>
          <w:szCs w:val="24"/>
        </w:rPr>
        <w:t xml:space="preserve">заключение договора, издание постановления о закреплении земельного участка и т.д. То есть, на основании этих действий у гражданина, к примеру, возникает право собственности, или наоборот, </w:t>
      </w:r>
      <w:r w:rsidRPr="00585229">
        <w:rPr>
          <w:rFonts w:ascii="Times New Roman" w:eastAsia="Times New Roman" w:hAnsi="Times New Roman" w:cs="Times New Roman"/>
          <w:sz w:val="24"/>
          <w:szCs w:val="24"/>
        </w:rPr>
        <w:lastRenderedPageBreak/>
        <w:t xml:space="preserve">прекращается какое-либо право. Вместе с тем, в нормативных правовых актах обычно не применяется термин «юридически значимые действия», регулируются конкретные действия (совершение сделки и т.д.), которые влекут юридические последствия. В этой связи, </w:t>
      </w:r>
      <w:r w:rsidR="00CF6DAD" w:rsidRPr="00585229">
        <w:rPr>
          <w:rFonts w:ascii="Times New Roman" w:eastAsia="Times New Roman" w:hAnsi="Times New Roman" w:cs="Times New Roman"/>
          <w:sz w:val="24"/>
          <w:szCs w:val="24"/>
        </w:rPr>
        <w:t>Институт Медиа Полиси в первоначальном анализе обратил внимание</w:t>
      </w:r>
      <w:r w:rsidRPr="00585229">
        <w:rPr>
          <w:rFonts w:ascii="Times New Roman" w:eastAsia="Times New Roman" w:hAnsi="Times New Roman" w:cs="Times New Roman"/>
          <w:sz w:val="24"/>
          <w:szCs w:val="24"/>
        </w:rPr>
        <w:t xml:space="preserve">, </w:t>
      </w:r>
      <w:r w:rsidR="00CF6DAD" w:rsidRPr="00585229">
        <w:rPr>
          <w:rFonts w:ascii="Times New Roman" w:eastAsia="Times New Roman" w:hAnsi="Times New Roman" w:cs="Times New Roman"/>
          <w:sz w:val="24"/>
          <w:szCs w:val="24"/>
        </w:rPr>
        <w:t xml:space="preserve">на то, </w:t>
      </w:r>
      <w:r w:rsidRPr="00585229">
        <w:rPr>
          <w:rFonts w:ascii="Times New Roman" w:eastAsia="Times New Roman" w:hAnsi="Times New Roman" w:cs="Times New Roman"/>
          <w:sz w:val="24"/>
          <w:szCs w:val="24"/>
        </w:rPr>
        <w:t xml:space="preserve">что </w:t>
      </w:r>
      <w:r w:rsidR="00CF6DAD" w:rsidRPr="00585229">
        <w:rPr>
          <w:rFonts w:ascii="Times New Roman" w:eastAsia="Times New Roman" w:hAnsi="Times New Roman" w:cs="Times New Roman"/>
          <w:sz w:val="24"/>
          <w:szCs w:val="24"/>
        </w:rPr>
        <w:t xml:space="preserve">неясно, что </w:t>
      </w:r>
      <w:r w:rsidRPr="00585229">
        <w:rPr>
          <w:rFonts w:ascii="Times New Roman" w:eastAsia="Times New Roman" w:hAnsi="Times New Roman" w:cs="Times New Roman"/>
          <w:sz w:val="24"/>
          <w:szCs w:val="24"/>
        </w:rPr>
        <w:t>инициатор имел в виду под словами «юридически значимые действия».</w:t>
      </w:r>
      <w:r w:rsidR="00CF6DAD" w:rsidRPr="00585229">
        <w:rPr>
          <w:rFonts w:ascii="Times New Roman" w:eastAsia="Times New Roman" w:hAnsi="Times New Roman" w:cs="Times New Roman"/>
          <w:sz w:val="24"/>
          <w:szCs w:val="24"/>
        </w:rPr>
        <w:t xml:space="preserve"> </w:t>
      </w:r>
    </w:p>
    <w:p w14:paraId="5CF16580" w14:textId="7291AA8F" w:rsidR="00CF6DAD" w:rsidRPr="00585229" w:rsidRDefault="00B15B71" w:rsidP="002A0BDD">
      <w:pP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lang w:eastAsia="ru-RU"/>
        </w:rPr>
        <w:t>В своих поправках ко второму чтению к законопроекту инициатор</w:t>
      </w:r>
      <w:r w:rsidR="00CF6DAD" w:rsidRPr="00585229">
        <w:rPr>
          <w:rFonts w:ascii="Times New Roman" w:eastAsia="Times New Roman" w:hAnsi="Times New Roman" w:cs="Times New Roman"/>
          <w:sz w:val="24"/>
          <w:szCs w:val="24"/>
        </w:rPr>
        <w:t xml:space="preserve"> проекта внес в понятийный аппарат понятие «юридически значимые действия» и указал, что это действия, которые влекут за собой возникновение, изменение либо прекращение правоотношений</w:t>
      </w:r>
      <w:r w:rsidR="00FF6EB1" w:rsidRPr="00585229">
        <w:rPr>
          <w:rFonts w:ascii="Times New Roman" w:eastAsia="Times New Roman" w:hAnsi="Times New Roman" w:cs="Times New Roman"/>
          <w:sz w:val="24"/>
          <w:szCs w:val="24"/>
        </w:rPr>
        <w:t xml:space="preserve"> </w:t>
      </w:r>
      <w:r w:rsidR="00CF6DAD" w:rsidRPr="00585229">
        <w:rPr>
          <w:rFonts w:ascii="Times New Roman" w:eastAsia="Times New Roman" w:hAnsi="Times New Roman" w:cs="Times New Roman"/>
          <w:sz w:val="24"/>
          <w:szCs w:val="24"/>
        </w:rPr>
        <w:t>(ст. 1 п. 13 проекта закона).</w:t>
      </w:r>
    </w:p>
    <w:p w14:paraId="209D3B15" w14:textId="47AC8860"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 </w:t>
      </w:r>
      <w:r w:rsidR="00CF6DAD" w:rsidRPr="00585229">
        <w:rPr>
          <w:rFonts w:ascii="Times New Roman" w:eastAsia="Times New Roman" w:hAnsi="Times New Roman" w:cs="Times New Roman"/>
          <w:sz w:val="24"/>
          <w:szCs w:val="24"/>
        </w:rPr>
        <w:t>Однако обращаем внимание</w:t>
      </w:r>
      <w:r w:rsidRPr="00585229">
        <w:rPr>
          <w:rFonts w:ascii="Times New Roman" w:eastAsia="Times New Roman" w:hAnsi="Times New Roman" w:cs="Times New Roman"/>
          <w:sz w:val="24"/>
          <w:szCs w:val="24"/>
        </w:rPr>
        <w:t>, что в самом проекте закона отсутствуют нормы, регулирующие возникновение, изменение либо прекращение гражданских правоотношений, то есть юридически значимых действий. В этой связи непонятно, что инициатор хотел урегулировать, поскольку данная статья логически не сочетается с остальными нормами проекта.</w:t>
      </w:r>
    </w:p>
    <w:p w14:paraId="4AF05405" w14:textId="77777777"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Более того,</w:t>
      </w:r>
      <w:r w:rsidR="000229BE" w:rsidRPr="00585229">
        <w:rPr>
          <w:rFonts w:ascii="Times New Roman" w:eastAsia="Times New Roman" w:hAnsi="Times New Roman" w:cs="Times New Roman"/>
          <w:sz w:val="24"/>
          <w:szCs w:val="24"/>
        </w:rPr>
        <w:t xml:space="preserve"> </w:t>
      </w:r>
      <w:r w:rsidRPr="00585229">
        <w:rPr>
          <w:rFonts w:ascii="Times New Roman" w:eastAsia="Times New Roman" w:hAnsi="Times New Roman" w:cs="Times New Roman"/>
          <w:sz w:val="24"/>
          <w:szCs w:val="24"/>
        </w:rPr>
        <w:t>данная норма также не исполнима. Интернет – глобальная сеть и сайты создаются ежедневно в различных государствах. Но при этом, доступ к этим сайтам возможен и на территории Кыргызской Республики. Однако обязать администратора иностранного сайта, не находящегося на территории Кыргызстана, исполнить нормы права кыргызского закона будет просто невыполнимо.</w:t>
      </w:r>
    </w:p>
    <w:p w14:paraId="00D410EC" w14:textId="77777777"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sz w:val="24"/>
          <w:szCs w:val="24"/>
        </w:rPr>
      </w:pPr>
    </w:p>
    <w:p w14:paraId="6419C428" w14:textId="77777777" w:rsidR="009A111E" w:rsidRPr="00585229" w:rsidRDefault="009A111E" w:rsidP="00585229">
      <w:pPr>
        <w:numPr>
          <w:ilvl w:val="0"/>
          <w:numId w:val="5"/>
        </w:numPr>
        <w:pBdr>
          <w:top w:val="nil"/>
          <w:left w:val="nil"/>
          <w:bottom w:val="nil"/>
          <w:right w:val="nil"/>
          <w:between w:val="nil"/>
        </w:pBdr>
        <w:tabs>
          <w:tab w:val="left" w:pos="1134"/>
        </w:tabs>
        <w:spacing w:after="0" w:line="240" w:lineRule="auto"/>
        <w:jc w:val="both"/>
        <w:rPr>
          <w:sz w:val="24"/>
          <w:szCs w:val="24"/>
        </w:rPr>
      </w:pPr>
      <w:r w:rsidRPr="00585229">
        <w:rPr>
          <w:rFonts w:ascii="Times New Roman" w:eastAsia="Times New Roman" w:hAnsi="Times New Roman" w:cs="Times New Roman"/>
          <w:b/>
          <w:sz w:val="24"/>
          <w:szCs w:val="24"/>
        </w:rPr>
        <w:t>Создание уполномоченного органа с цензурирующими функциями повлечет за собой финансовые затраты из государственного бюджета</w:t>
      </w:r>
    </w:p>
    <w:p w14:paraId="4B872612" w14:textId="77777777" w:rsidR="009A111E" w:rsidRPr="00585229" w:rsidRDefault="009A111E" w:rsidP="002A0BDD">
      <w:pPr>
        <w:pBdr>
          <w:top w:val="nil"/>
          <w:left w:val="nil"/>
          <w:bottom w:val="nil"/>
          <w:right w:val="nil"/>
          <w:between w:val="nil"/>
        </w:pBdr>
        <w:tabs>
          <w:tab w:val="left" w:pos="1134"/>
        </w:tabs>
        <w:spacing w:after="0" w:line="240" w:lineRule="auto"/>
        <w:ind w:left="1068"/>
        <w:jc w:val="both"/>
        <w:rPr>
          <w:sz w:val="24"/>
          <w:szCs w:val="24"/>
        </w:rPr>
      </w:pPr>
    </w:p>
    <w:p w14:paraId="1ACC5DD4" w14:textId="548D627D"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sz w:val="24"/>
          <w:szCs w:val="24"/>
        </w:rPr>
        <w:t xml:space="preserve">Часть 1 статьи </w:t>
      </w:r>
      <w:r w:rsidR="00006313" w:rsidRPr="00585229">
        <w:rPr>
          <w:rFonts w:ascii="Times New Roman" w:eastAsia="Times New Roman" w:hAnsi="Times New Roman" w:cs="Times New Roman"/>
          <w:sz w:val="24"/>
          <w:szCs w:val="24"/>
        </w:rPr>
        <w:t>6</w:t>
      </w:r>
      <w:r w:rsidRPr="00585229">
        <w:rPr>
          <w:rFonts w:ascii="Times New Roman" w:eastAsia="Times New Roman" w:hAnsi="Times New Roman" w:cs="Times New Roman"/>
          <w:sz w:val="24"/>
          <w:szCs w:val="24"/>
        </w:rPr>
        <w:t xml:space="preserve"> проекта закона устанавливает, что </w:t>
      </w:r>
      <w:r w:rsidRPr="00585229">
        <w:rPr>
          <w:rFonts w:ascii="Times New Roman" w:eastAsia="Times New Roman" w:hAnsi="Times New Roman" w:cs="Times New Roman"/>
          <w:i/>
          <w:sz w:val="24"/>
          <w:szCs w:val="24"/>
        </w:rPr>
        <w:t>«</w:t>
      </w:r>
      <w:r w:rsidR="00006313" w:rsidRPr="00585229">
        <w:rPr>
          <w:rFonts w:ascii="Times New Roman" w:eastAsia="Times New Roman" w:hAnsi="Times New Roman" w:cs="Times New Roman"/>
          <w:i/>
          <w:sz w:val="24"/>
          <w:szCs w:val="24"/>
        </w:rPr>
        <w:t>гражданин или юридическое лицо, в отношении которого распространены/опубликованы в сети Интернет сведения, ущемляющие его права или охраняемые законом интересы, имеет право обратиться в уполномоченный государственный орган или суд.</w:t>
      </w:r>
      <w:r w:rsidRPr="00585229">
        <w:rPr>
          <w:rFonts w:ascii="Times New Roman" w:eastAsia="Times New Roman" w:hAnsi="Times New Roman" w:cs="Times New Roman"/>
          <w:i/>
          <w:sz w:val="24"/>
          <w:szCs w:val="24"/>
        </w:rPr>
        <w:t>»</w:t>
      </w:r>
      <w:r w:rsidRPr="00585229">
        <w:rPr>
          <w:rFonts w:ascii="Times New Roman" w:eastAsia="Times New Roman" w:hAnsi="Times New Roman" w:cs="Times New Roman"/>
          <w:sz w:val="24"/>
          <w:szCs w:val="24"/>
        </w:rPr>
        <w:t>.</w:t>
      </w:r>
      <w:r w:rsidRPr="00585229">
        <w:rPr>
          <w:rFonts w:ascii="Times New Roman" w:eastAsia="Times New Roman" w:hAnsi="Times New Roman" w:cs="Times New Roman"/>
          <w:i/>
          <w:sz w:val="24"/>
          <w:szCs w:val="24"/>
        </w:rPr>
        <w:t xml:space="preserve"> </w:t>
      </w:r>
    </w:p>
    <w:p w14:paraId="2D3846F6" w14:textId="77777777"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Статья 18 Гражданского кодекса КР уже предусматривает право гражданина «требовать по суду опровержения сведений, порочащих его честь, достоинство или деловую репутацию, а юридическое лицо - сведений, порочащих его деловую репутацию». Если решение суда не выполняется, то суд вправе наложить на нарушителя штраф, взыскиваемый в размере и порядке, предусмотренном процессуальным законодательством, в доход государства. Уплата штрафа не освобождает нарушителя от обязанности выполнить предусмотренное решением суда действие. </w:t>
      </w:r>
    </w:p>
    <w:p w14:paraId="63072701" w14:textId="77777777"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Кроме того, абзацем вторым статьи 4 Закона КР «О гарантиях деятельности Президента Кыргызской Республики» предусмотрено, что в случаях распространения сведений, порочащих честь и достоинство Президента Кыргызской Республики, Генеральный прокурор КР обязан </w:t>
      </w:r>
      <w:r w:rsidR="00374EE0" w:rsidRPr="00585229">
        <w:rPr>
          <w:rFonts w:ascii="Times New Roman" w:eastAsia="Times New Roman" w:hAnsi="Times New Roman" w:cs="Times New Roman"/>
          <w:sz w:val="24"/>
          <w:szCs w:val="24"/>
        </w:rPr>
        <w:t xml:space="preserve">с согласия </w:t>
      </w:r>
      <w:r w:rsidRPr="00585229">
        <w:rPr>
          <w:rFonts w:ascii="Times New Roman" w:eastAsia="Times New Roman" w:hAnsi="Times New Roman" w:cs="Times New Roman"/>
          <w:sz w:val="24"/>
          <w:szCs w:val="24"/>
        </w:rPr>
        <w:t xml:space="preserve">Президента Кыргызской Республики обратиться в суд за защитой его чести и достоинства, с предварительным согласованием суммы морального вреда.  </w:t>
      </w:r>
    </w:p>
    <w:p w14:paraId="247030D3" w14:textId="77777777"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Таким образом, в данном случае законодательство предусматривает только судебную защиту прав при опубликовании сведений, порочащих честь, достоинство или деловую репутацию. Механизм принудительного исполнения также предусмотрен только для решений судебных органов. Соответственно, в этой части проект закона противоречит установленным нормам статье 18 Гражданского кодекса КР и статье 4 Закона КР «О гарантиях деятельности Президента Кыргызской Республики</w:t>
      </w:r>
      <w:r w:rsidR="00F60920" w:rsidRPr="00585229">
        <w:rPr>
          <w:rFonts w:ascii="Times New Roman" w:eastAsia="Times New Roman" w:hAnsi="Times New Roman" w:cs="Times New Roman"/>
          <w:sz w:val="24"/>
          <w:szCs w:val="24"/>
        </w:rPr>
        <w:t>», поскольку</w:t>
      </w:r>
      <w:r w:rsidRPr="00585229">
        <w:rPr>
          <w:rFonts w:ascii="Times New Roman" w:eastAsia="Times New Roman" w:hAnsi="Times New Roman" w:cs="Times New Roman"/>
          <w:sz w:val="24"/>
          <w:szCs w:val="24"/>
        </w:rPr>
        <w:t xml:space="preserve"> в этих нормативных правовых актах не предусмотрена возможность решения таких споров в административном органе. </w:t>
      </w:r>
    </w:p>
    <w:p w14:paraId="3B1E65E4" w14:textId="09305D27" w:rsidR="00006313"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shd w:val="clear" w:color="auto" w:fill="FDFEFF"/>
        </w:rPr>
      </w:pPr>
      <w:r w:rsidRPr="00585229">
        <w:rPr>
          <w:rFonts w:ascii="Times New Roman" w:eastAsia="Times New Roman" w:hAnsi="Times New Roman" w:cs="Times New Roman"/>
          <w:sz w:val="24"/>
          <w:szCs w:val="24"/>
        </w:rPr>
        <w:t>Н</w:t>
      </w:r>
      <w:r w:rsidR="00006313" w:rsidRPr="00585229">
        <w:rPr>
          <w:rFonts w:ascii="Times New Roman" w:eastAsia="Times New Roman" w:hAnsi="Times New Roman" w:cs="Times New Roman"/>
          <w:sz w:val="24"/>
          <w:szCs w:val="24"/>
        </w:rPr>
        <w:t>орма статьи 7</w:t>
      </w:r>
      <w:r w:rsidRPr="00585229">
        <w:rPr>
          <w:rFonts w:ascii="Times New Roman" w:eastAsia="Times New Roman" w:hAnsi="Times New Roman" w:cs="Times New Roman"/>
          <w:sz w:val="24"/>
          <w:szCs w:val="24"/>
        </w:rPr>
        <w:t xml:space="preserve"> проекта закона </w:t>
      </w:r>
      <w:r w:rsidR="00006313" w:rsidRPr="00585229">
        <w:rPr>
          <w:rFonts w:ascii="Times New Roman" w:eastAsia="Times New Roman" w:hAnsi="Times New Roman" w:cs="Times New Roman"/>
          <w:sz w:val="24"/>
          <w:szCs w:val="24"/>
        </w:rPr>
        <w:t>устанавливает, что «</w:t>
      </w:r>
      <w:r w:rsidR="00006313" w:rsidRPr="00585229">
        <w:rPr>
          <w:rFonts w:ascii="Times New Roman" w:eastAsia="Times New Roman" w:hAnsi="Times New Roman" w:cs="Times New Roman"/>
          <w:i/>
          <w:sz w:val="24"/>
          <w:szCs w:val="24"/>
        </w:rPr>
        <w:t>уполномоченный государственный орган совместно с другими государственными органами принимают меры по недопущению распространения ложной или недостоверной информации в сети Интернет</w:t>
      </w:r>
      <w:r w:rsidR="00006313" w:rsidRPr="00585229">
        <w:rPr>
          <w:rFonts w:ascii="Times New Roman" w:eastAsia="Times New Roman" w:hAnsi="Times New Roman" w:cs="Times New Roman"/>
          <w:sz w:val="24"/>
          <w:szCs w:val="24"/>
        </w:rPr>
        <w:t xml:space="preserve">».  </w:t>
      </w:r>
      <w:r w:rsidR="00006313" w:rsidRPr="00585229">
        <w:rPr>
          <w:rFonts w:ascii="Times New Roman" w:eastAsia="Times New Roman" w:hAnsi="Times New Roman" w:cs="Times New Roman"/>
          <w:sz w:val="24"/>
          <w:szCs w:val="24"/>
          <w:shd w:val="clear" w:color="auto" w:fill="FDFEFF"/>
        </w:rPr>
        <w:t xml:space="preserve">При этом уполномоченный государственный орган </w:t>
      </w:r>
      <w:r w:rsidR="00F0365A" w:rsidRPr="00585229">
        <w:rPr>
          <w:rFonts w:ascii="Times New Roman" w:eastAsia="Times New Roman" w:hAnsi="Times New Roman" w:cs="Times New Roman"/>
          <w:sz w:val="24"/>
          <w:szCs w:val="24"/>
          <w:shd w:val="clear" w:color="auto" w:fill="FDFEFF"/>
        </w:rPr>
        <w:t>в случае</w:t>
      </w:r>
      <w:r w:rsidR="00F0365A" w:rsidRPr="00585229">
        <w:rPr>
          <w:rFonts w:ascii="Times New Roman" w:eastAsia="Times New Roman" w:hAnsi="Times New Roman" w:cs="Times New Roman"/>
          <w:i/>
          <w:sz w:val="24"/>
          <w:szCs w:val="24"/>
          <w:shd w:val="clear" w:color="auto" w:fill="FDFEFF"/>
        </w:rPr>
        <w:t xml:space="preserve"> «</w:t>
      </w:r>
      <w:r w:rsidR="00006313" w:rsidRPr="00585229">
        <w:rPr>
          <w:rFonts w:ascii="Times New Roman" w:eastAsia="Times New Roman" w:hAnsi="Times New Roman" w:cs="Times New Roman"/>
          <w:i/>
          <w:sz w:val="24"/>
          <w:szCs w:val="24"/>
          <w:shd w:val="clear" w:color="auto" w:fill="FDFEFF"/>
        </w:rPr>
        <w:t xml:space="preserve">обнаружении </w:t>
      </w:r>
      <w:r w:rsidR="00006313" w:rsidRPr="00585229">
        <w:rPr>
          <w:rFonts w:ascii="Times New Roman" w:eastAsia="Times New Roman" w:hAnsi="Times New Roman" w:cs="Times New Roman"/>
          <w:i/>
          <w:sz w:val="24"/>
          <w:szCs w:val="24"/>
          <w:shd w:val="clear" w:color="auto" w:fill="FDFEFF"/>
        </w:rPr>
        <w:lastRenderedPageBreak/>
        <w:t>ложной или недостоверной информации, а также при выявлении в поступившем обращении несоответствующей действительности информации выносит решение о прекращении распространения данной информации и направляет его в адрес распространителя информации или владельца сайта, или владельца страницы сайта в сети Интернет</w:t>
      </w:r>
      <w:r w:rsidR="00F0365A" w:rsidRPr="00585229">
        <w:rPr>
          <w:rFonts w:ascii="Times New Roman" w:eastAsia="Times New Roman" w:hAnsi="Times New Roman" w:cs="Times New Roman"/>
          <w:i/>
          <w:sz w:val="24"/>
          <w:szCs w:val="24"/>
          <w:shd w:val="clear" w:color="auto" w:fill="FDFEFF"/>
        </w:rPr>
        <w:t>»</w:t>
      </w:r>
    </w:p>
    <w:p w14:paraId="174F8256" w14:textId="3ECF11A9" w:rsidR="00F0365A"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Следует обратить внимание, что в первом абзаце </w:t>
      </w:r>
      <w:r w:rsidR="00F0365A" w:rsidRPr="00585229">
        <w:rPr>
          <w:rFonts w:ascii="Times New Roman" w:eastAsia="Times New Roman" w:hAnsi="Times New Roman" w:cs="Times New Roman"/>
          <w:sz w:val="24"/>
          <w:szCs w:val="24"/>
          <w:shd w:val="clear" w:color="auto" w:fill="FDFEFF"/>
        </w:rPr>
        <w:t xml:space="preserve">статьи указывается, что </w:t>
      </w:r>
      <w:r w:rsidR="00F0365A" w:rsidRPr="00585229">
        <w:rPr>
          <w:rFonts w:ascii="Times New Roman" w:eastAsia="Times New Roman" w:hAnsi="Times New Roman" w:cs="Times New Roman"/>
          <w:i/>
          <w:sz w:val="24"/>
          <w:szCs w:val="24"/>
          <w:shd w:val="clear" w:color="auto" w:fill="FDFEFF"/>
        </w:rPr>
        <w:t>«уполномоченный государственный орган совместно с другими государственными органами принимают меры по недопущению распространения ложной или недостоверной информации в сети Интернет».</w:t>
      </w:r>
      <w:r w:rsidR="00F0365A" w:rsidRPr="00585229">
        <w:rPr>
          <w:rFonts w:ascii="Times New Roman" w:eastAsia="Times New Roman" w:hAnsi="Times New Roman" w:cs="Times New Roman"/>
          <w:sz w:val="24"/>
          <w:szCs w:val="24"/>
          <w:shd w:val="clear" w:color="auto" w:fill="FDFEFF"/>
        </w:rPr>
        <w:t xml:space="preserve"> Порядок взаимодействия уполномоченного государственного органа с другими государственными органами определяется Правительством Кыргызской Республики. Далее указывается, что «в случае игнорирования или неисполнения решения о прекращении распространения ложной или недостоверной информации уполномоченный государственный орган направляет в адрес интернет-провайдера или хостинг- провайдера, или владельца сайта, или владельца страницы сайта в сети Интернет решение об ограничении ими доступа к указанной информации или к сайту', или странице сайта в сети Интернет, на которой размещена данная информация».</w:t>
      </w:r>
    </w:p>
    <w:p w14:paraId="45B1A3FE" w14:textId="12043766" w:rsidR="00D547D8" w:rsidRPr="00585229" w:rsidRDefault="001E1D39"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По </w:t>
      </w:r>
      <w:r w:rsidR="00F0365A" w:rsidRPr="00585229">
        <w:rPr>
          <w:rFonts w:ascii="Times New Roman" w:eastAsia="Times New Roman" w:hAnsi="Times New Roman" w:cs="Times New Roman"/>
          <w:sz w:val="24"/>
          <w:szCs w:val="24"/>
          <w:shd w:val="clear" w:color="auto" w:fill="FDFEFF"/>
        </w:rPr>
        <w:t>итогам парламентских слушаний и онлайн дискуссий известно, что реализаци</w:t>
      </w:r>
      <w:r w:rsidRPr="00585229">
        <w:rPr>
          <w:rFonts w:ascii="Times New Roman" w:eastAsia="Times New Roman" w:hAnsi="Times New Roman" w:cs="Times New Roman"/>
          <w:sz w:val="24"/>
          <w:szCs w:val="24"/>
          <w:shd w:val="clear" w:color="auto" w:fill="FDFEFF"/>
        </w:rPr>
        <w:t>я</w:t>
      </w:r>
      <w:r w:rsidR="00F0365A" w:rsidRPr="00585229">
        <w:rPr>
          <w:rFonts w:ascii="Times New Roman" w:eastAsia="Times New Roman" w:hAnsi="Times New Roman" w:cs="Times New Roman"/>
          <w:sz w:val="24"/>
          <w:szCs w:val="24"/>
          <w:shd w:val="clear" w:color="auto" w:fill="FDFEFF"/>
        </w:rPr>
        <w:t xml:space="preserve"> данного законопроекта </w:t>
      </w:r>
      <w:r w:rsidRPr="00585229">
        <w:rPr>
          <w:rFonts w:ascii="Times New Roman" w:eastAsia="Times New Roman" w:hAnsi="Times New Roman" w:cs="Times New Roman"/>
          <w:sz w:val="24"/>
          <w:szCs w:val="24"/>
          <w:shd w:val="clear" w:color="auto" w:fill="FDFEFF"/>
        </w:rPr>
        <w:t xml:space="preserve">будет возложена на </w:t>
      </w:r>
      <w:r w:rsidR="00F0365A" w:rsidRPr="00585229">
        <w:rPr>
          <w:rFonts w:ascii="Times New Roman" w:eastAsia="Times New Roman" w:hAnsi="Times New Roman" w:cs="Times New Roman"/>
          <w:sz w:val="24"/>
          <w:szCs w:val="24"/>
          <w:shd w:val="clear" w:color="auto" w:fill="FDFEFF"/>
        </w:rPr>
        <w:t>Департамент информации и массовых коммуникаций при Министерстве культуры</w:t>
      </w:r>
      <w:r w:rsidRPr="00585229">
        <w:rPr>
          <w:rFonts w:ascii="Times New Roman" w:eastAsia="Times New Roman" w:hAnsi="Times New Roman" w:cs="Times New Roman"/>
          <w:sz w:val="24"/>
          <w:szCs w:val="24"/>
          <w:shd w:val="clear" w:color="auto" w:fill="FDFEFF"/>
        </w:rPr>
        <w:t xml:space="preserve">. </w:t>
      </w:r>
      <w:r w:rsidR="00640A1A" w:rsidRPr="00585229">
        <w:rPr>
          <w:rFonts w:ascii="Times New Roman" w:eastAsia="Times New Roman" w:hAnsi="Times New Roman" w:cs="Times New Roman"/>
          <w:sz w:val="24"/>
          <w:szCs w:val="24"/>
          <w:shd w:val="clear" w:color="auto" w:fill="FDFEFF"/>
        </w:rPr>
        <w:t xml:space="preserve">Однако </w:t>
      </w:r>
      <w:r w:rsidRPr="00585229">
        <w:rPr>
          <w:rFonts w:ascii="Times New Roman" w:eastAsia="Times New Roman" w:hAnsi="Times New Roman" w:cs="Times New Roman"/>
          <w:sz w:val="24"/>
          <w:szCs w:val="24"/>
          <w:shd w:val="clear" w:color="auto" w:fill="FDFEFF"/>
        </w:rPr>
        <w:t>основными задачами Департамента является «создание благоприятных условий для развития средств массовой информации, предприятий полиграфии и распространения печатной продукции» и «обеспечение условий для производства национального аудиовизуального продукта, формирование социального пакета телеканалов».</w:t>
      </w:r>
      <w:r w:rsidRPr="00585229">
        <w:rPr>
          <w:rStyle w:val="a9"/>
          <w:rFonts w:ascii="Times New Roman" w:eastAsia="Times New Roman" w:hAnsi="Times New Roman" w:cs="Times New Roman"/>
          <w:sz w:val="24"/>
          <w:szCs w:val="24"/>
          <w:shd w:val="clear" w:color="auto" w:fill="FDFEFF"/>
        </w:rPr>
        <w:footnoteReference w:id="8"/>
      </w:r>
      <w:r w:rsidRPr="00585229">
        <w:rPr>
          <w:rFonts w:ascii="Times New Roman" w:eastAsia="Times New Roman" w:hAnsi="Times New Roman" w:cs="Times New Roman"/>
          <w:sz w:val="24"/>
          <w:szCs w:val="24"/>
          <w:shd w:val="clear" w:color="auto" w:fill="FDFEFF"/>
        </w:rPr>
        <w:t xml:space="preserve"> </w:t>
      </w:r>
      <w:r w:rsidR="00640A1A" w:rsidRPr="00585229">
        <w:rPr>
          <w:rFonts w:ascii="Times New Roman" w:eastAsia="Times New Roman" w:hAnsi="Times New Roman" w:cs="Times New Roman"/>
          <w:sz w:val="24"/>
          <w:szCs w:val="24"/>
          <w:shd w:val="clear" w:color="auto" w:fill="FDFEFF"/>
        </w:rPr>
        <w:t xml:space="preserve">В свою очередь, полномочия по контролю </w:t>
      </w:r>
      <w:r w:rsidR="00D547D8" w:rsidRPr="00585229">
        <w:rPr>
          <w:rFonts w:ascii="Times New Roman" w:eastAsia="Times New Roman" w:hAnsi="Times New Roman" w:cs="Times New Roman"/>
          <w:sz w:val="24"/>
          <w:szCs w:val="24"/>
          <w:shd w:val="clear" w:color="auto" w:fill="FDFEFF"/>
        </w:rPr>
        <w:t>за исполнением законодательства в области связи</w:t>
      </w:r>
      <w:r w:rsidR="00B15B71" w:rsidRPr="00585229">
        <w:rPr>
          <w:rFonts w:ascii="Times New Roman" w:eastAsia="Times New Roman" w:hAnsi="Times New Roman" w:cs="Times New Roman"/>
          <w:sz w:val="24"/>
          <w:szCs w:val="24"/>
          <w:shd w:val="clear" w:color="auto" w:fill="FDFEFF"/>
        </w:rPr>
        <w:t>,</w:t>
      </w:r>
      <w:r w:rsidR="00D547D8" w:rsidRPr="00585229">
        <w:rPr>
          <w:rFonts w:ascii="Times New Roman" w:eastAsia="Times New Roman" w:hAnsi="Times New Roman" w:cs="Times New Roman"/>
          <w:sz w:val="24"/>
          <w:szCs w:val="24"/>
          <w:shd w:val="clear" w:color="auto" w:fill="FDFEFF"/>
        </w:rPr>
        <w:t xml:space="preserve"> </w:t>
      </w:r>
      <w:r w:rsidR="00640A1A" w:rsidRPr="00585229">
        <w:rPr>
          <w:rFonts w:ascii="Times New Roman" w:eastAsia="Times New Roman" w:hAnsi="Times New Roman" w:cs="Times New Roman"/>
          <w:sz w:val="24"/>
          <w:szCs w:val="24"/>
          <w:shd w:val="clear" w:color="auto" w:fill="FDFEFF"/>
        </w:rPr>
        <w:t>включая вынесения предписания провайдерам за его нарушение принад</w:t>
      </w:r>
      <w:r w:rsidR="00B15B71" w:rsidRPr="00585229">
        <w:rPr>
          <w:rFonts w:ascii="Times New Roman" w:eastAsia="Times New Roman" w:hAnsi="Times New Roman" w:cs="Times New Roman"/>
          <w:sz w:val="24"/>
          <w:szCs w:val="24"/>
          <w:shd w:val="clear" w:color="auto" w:fill="FDFEFF"/>
        </w:rPr>
        <w:t>лежа</w:t>
      </w:r>
      <w:r w:rsidR="00640A1A" w:rsidRPr="00585229">
        <w:rPr>
          <w:rFonts w:ascii="Times New Roman" w:eastAsia="Times New Roman" w:hAnsi="Times New Roman" w:cs="Times New Roman"/>
          <w:sz w:val="24"/>
          <w:szCs w:val="24"/>
          <w:shd w:val="clear" w:color="auto" w:fill="FDFEFF"/>
        </w:rPr>
        <w:t xml:space="preserve">т исключительно  уполномоченным органу осуществляющим регулирование в области электрической и почтовой связи, т.е. Государственном агентству связи. </w:t>
      </w:r>
      <w:r w:rsidR="00FF4977" w:rsidRPr="00585229">
        <w:rPr>
          <w:rFonts w:ascii="Times New Roman" w:eastAsia="Times New Roman" w:hAnsi="Times New Roman" w:cs="Times New Roman"/>
          <w:sz w:val="24"/>
          <w:szCs w:val="24"/>
          <w:shd w:val="clear" w:color="auto" w:fill="FDFEFF"/>
        </w:rPr>
        <w:t>В связи с этим получается, что функции уполномоченного органа по регулированию в области электрической связи инициатор возлагает на Министерство культуры и информации, который не является лицензирующим органом операторов связи и не обладает полномочиями по координации, надзору</w:t>
      </w:r>
      <w:r w:rsidR="00FF6EB1" w:rsidRPr="00585229">
        <w:rPr>
          <w:rFonts w:ascii="Times New Roman" w:eastAsia="Times New Roman" w:hAnsi="Times New Roman" w:cs="Times New Roman"/>
          <w:sz w:val="24"/>
          <w:szCs w:val="24"/>
          <w:shd w:val="clear" w:color="auto" w:fill="FDFEFF"/>
        </w:rPr>
        <w:t xml:space="preserve"> и </w:t>
      </w:r>
      <w:r w:rsidR="00FF4977" w:rsidRPr="00585229">
        <w:rPr>
          <w:rFonts w:ascii="Times New Roman" w:eastAsia="Times New Roman" w:hAnsi="Times New Roman" w:cs="Times New Roman"/>
          <w:sz w:val="24"/>
          <w:szCs w:val="24"/>
          <w:shd w:val="clear" w:color="auto" w:fill="FDFEFF"/>
        </w:rPr>
        <w:t>контролю за ними.</w:t>
      </w:r>
    </w:p>
    <w:p w14:paraId="403BBE21" w14:textId="66692F79" w:rsidR="009A111E" w:rsidRPr="00585229" w:rsidRDefault="00421FE8" w:rsidP="002A0BDD">
      <w:pPr>
        <w:shd w:val="clear" w:color="auto" w:fill="FFFFFF"/>
        <w:spacing w:after="120"/>
        <w:ind w:firstLine="567"/>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Также вопрос финансовых затрат на реализацию данного проекта остается открытым, поскольку возложение новых обязательств на уполномоченный орган потребует </w:t>
      </w:r>
      <w:r w:rsidR="009A111E" w:rsidRPr="00585229">
        <w:rPr>
          <w:rFonts w:ascii="Times New Roman" w:eastAsia="Times New Roman" w:hAnsi="Times New Roman" w:cs="Times New Roman"/>
          <w:sz w:val="24"/>
          <w:szCs w:val="24"/>
          <w:shd w:val="clear" w:color="auto" w:fill="FDFEFF"/>
        </w:rPr>
        <w:t xml:space="preserve">значительные финансовые затраты из государственного бюджета (зарплата работников, здание, оргтехника, программные обеспечения и т.д.). </w:t>
      </w:r>
      <w:r w:rsidRPr="00585229">
        <w:rPr>
          <w:rFonts w:ascii="Times New Roman" w:eastAsia="Times New Roman" w:hAnsi="Times New Roman" w:cs="Times New Roman"/>
          <w:sz w:val="24"/>
          <w:szCs w:val="24"/>
          <w:shd w:val="clear" w:color="auto" w:fill="FDFEFF"/>
        </w:rPr>
        <w:t xml:space="preserve">Департамент информации и массовых коммуникаций уже </w:t>
      </w:r>
      <w:r w:rsidR="00FF6EB1" w:rsidRPr="00585229">
        <w:rPr>
          <w:rFonts w:ascii="Times New Roman" w:eastAsia="Times New Roman" w:hAnsi="Times New Roman" w:cs="Times New Roman"/>
          <w:sz w:val="24"/>
          <w:szCs w:val="24"/>
          <w:shd w:val="clear" w:color="auto" w:fill="FDFEFF"/>
        </w:rPr>
        <w:t>сообщал</w:t>
      </w:r>
      <w:r w:rsidRPr="00585229">
        <w:rPr>
          <w:rFonts w:ascii="Times New Roman" w:eastAsia="Times New Roman" w:hAnsi="Times New Roman" w:cs="Times New Roman"/>
          <w:sz w:val="24"/>
          <w:szCs w:val="24"/>
          <w:shd w:val="clear" w:color="auto" w:fill="FDFEFF"/>
        </w:rPr>
        <w:t>, что в настоящее время штат Департамента составляет 11 сотрудников, которых недостаточно для исполнения требований законопроекта.</w:t>
      </w:r>
      <w:r w:rsidRPr="00585229">
        <w:rPr>
          <w:rStyle w:val="a9"/>
          <w:rFonts w:ascii="Times New Roman" w:eastAsia="Times New Roman" w:hAnsi="Times New Roman" w:cs="Times New Roman"/>
          <w:sz w:val="24"/>
          <w:szCs w:val="24"/>
          <w:shd w:val="clear" w:color="auto" w:fill="FDFEFF"/>
        </w:rPr>
        <w:footnoteReference w:id="9"/>
      </w:r>
    </w:p>
    <w:p w14:paraId="4EF9CBE8" w14:textId="77777777" w:rsidR="009A111E" w:rsidRPr="00585229" w:rsidRDefault="009A111E" w:rsidP="002A0BDD">
      <w:pPr>
        <w:shd w:val="clear" w:color="auto" w:fill="FFFFFF"/>
        <w:spacing w:after="120"/>
        <w:ind w:firstLine="720"/>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Поэтому следует в очередной раз напомнить, что в справке-обосновании инициатор умолчал о каких-либо затратах, указав, что «</w:t>
      </w:r>
      <w:r w:rsidRPr="00585229">
        <w:rPr>
          <w:rFonts w:ascii="Times New Roman" w:eastAsia="Times New Roman" w:hAnsi="Times New Roman" w:cs="Times New Roman"/>
          <w:i/>
          <w:sz w:val="24"/>
          <w:szCs w:val="24"/>
          <w:shd w:val="clear" w:color="auto" w:fill="FDFEFF"/>
        </w:rPr>
        <w:t>принятие данного проекта Закона Кыргызской Республики негативных социальных, экономических, правовых, правозащитных, гендерных, экологических, коррупционных последствий не</w:t>
      </w:r>
      <w:r w:rsidRPr="00585229">
        <w:rPr>
          <w:rFonts w:ascii="Times New Roman" w:eastAsia="Times New Roman" w:hAnsi="Times New Roman" w:cs="Times New Roman"/>
          <w:sz w:val="24"/>
          <w:szCs w:val="24"/>
          <w:shd w:val="clear" w:color="auto" w:fill="FDFEFF"/>
        </w:rPr>
        <w:t xml:space="preserve"> </w:t>
      </w:r>
      <w:r w:rsidRPr="00585229">
        <w:rPr>
          <w:rFonts w:ascii="Times New Roman" w:eastAsia="Times New Roman" w:hAnsi="Times New Roman" w:cs="Times New Roman"/>
          <w:i/>
          <w:sz w:val="24"/>
          <w:szCs w:val="24"/>
          <w:shd w:val="clear" w:color="auto" w:fill="FDFEFF"/>
        </w:rPr>
        <w:t>повлечет».</w:t>
      </w:r>
      <w:r w:rsidRPr="00585229">
        <w:rPr>
          <w:rFonts w:ascii="Times New Roman" w:eastAsia="Times New Roman" w:hAnsi="Times New Roman" w:cs="Times New Roman"/>
          <w:sz w:val="24"/>
          <w:szCs w:val="24"/>
          <w:shd w:val="clear" w:color="auto" w:fill="FDFEFF"/>
        </w:rPr>
        <w:t xml:space="preserve"> А это является нарушением Закона КР «О нормативных правовых актах Кыргызской Республики», поскольку не определены источники финансирования. Отсутствие внутренней согласованности в тексте законопроекта приводит к выводу, что инициатор полностью не разобрался в содержании инициируемого им же документа.</w:t>
      </w:r>
    </w:p>
    <w:p w14:paraId="60106DE7" w14:textId="2587228F"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lastRenderedPageBreak/>
        <w:t xml:space="preserve">В последующем, уполномоченный орган должен еще организовать досудебное ограничение доступа к информации, приняв собственное решение.  А следующее действие – это суд. </w:t>
      </w:r>
    </w:p>
    <w:p w14:paraId="715522F6" w14:textId="77777777"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trike/>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Складывается понимание, что инициатор законопроекта не представляет масштабности и неисполнимости предлагаемых мероприятий для этого органа. </w:t>
      </w:r>
      <w:r w:rsidRPr="00585229">
        <w:rPr>
          <w:rFonts w:ascii="Times New Roman" w:hAnsi="Times New Roman" w:cs="Times New Roman"/>
          <w:sz w:val="24"/>
          <w:szCs w:val="24"/>
        </w:rPr>
        <w:t xml:space="preserve">Инициатор </w:t>
      </w:r>
      <w:r w:rsidRPr="00585229">
        <w:rPr>
          <w:rFonts w:ascii="Times New Roman" w:eastAsia="Times New Roman" w:hAnsi="Times New Roman" w:cs="Times New Roman"/>
          <w:sz w:val="24"/>
          <w:szCs w:val="24"/>
          <w:shd w:val="clear" w:color="auto" w:fill="FDFEFF"/>
        </w:rPr>
        <w:t>проекта предлагает подменить следственные и судебные органы оговоренным уполномоченным органом</w:t>
      </w:r>
      <w:r w:rsidR="00374EE0" w:rsidRPr="00585229">
        <w:rPr>
          <w:rFonts w:ascii="Times New Roman" w:eastAsia="Times New Roman" w:hAnsi="Times New Roman" w:cs="Times New Roman"/>
          <w:sz w:val="24"/>
          <w:szCs w:val="24"/>
          <w:shd w:val="clear" w:color="auto" w:fill="FDFEFF"/>
        </w:rPr>
        <w:t>.</w:t>
      </w:r>
      <w:r w:rsidRPr="00585229" w:rsidDel="00DE34BE">
        <w:rPr>
          <w:rFonts w:ascii="Times New Roman" w:eastAsia="Times New Roman" w:hAnsi="Times New Roman" w:cs="Times New Roman"/>
          <w:sz w:val="24"/>
          <w:szCs w:val="24"/>
          <w:shd w:val="clear" w:color="auto" w:fill="FDFEFF"/>
        </w:rPr>
        <w:t xml:space="preserve"> </w:t>
      </w:r>
    </w:p>
    <w:p w14:paraId="6A2B34B8" w14:textId="77777777" w:rsidR="009A111E" w:rsidRPr="00585229" w:rsidRDefault="009A111E" w:rsidP="002A0BDD">
      <w:pPr>
        <w:shd w:val="clear" w:color="auto" w:fill="FFFFFF"/>
        <w:spacing w:after="120"/>
        <w:ind w:firstLine="720"/>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Согласно требованиям части 4 статьи 31 Конституционного закона КР «О Правительстве Кыргызской Республики» проекты</w:t>
      </w:r>
      <w:r w:rsidRPr="00585229">
        <w:rPr>
          <w:rFonts w:ascii="Times New Roman" w:eastAsia="Times New Roman" w:hAnsi="Times New Roman" w:cs="Times New Roman"/>
          <w:sz w:val="24"/>
          <w:szCs w:val="24"/>
        </w:rPr>
        <w:t xml:space="preserve"> законов, предусматривающие увеличение расходов, покрываемых за счет государственного бюджета, могут быть приняты Жогорку Кенешем после определения Правительством источника финансирования. По нашему мнению, проект закона может быть поставлен на общественное обсуждение только если Правительством КР будут определены источники финансирования, что должно быть отражено в справке-обосновании к проекту закона.</w:t>
      </w:r>
    </w:p>
    <w:p w14:paraId="5B7A3E65" w14:textId="302D1BC6" w:rsidR="009A111E" w:rsidRPr="00585229" w:rsidRDefault="009A111E"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Кроме этого, в проекте закона отсутствует норма о порядке обжалования решения уполномоченного органа о досудебном ограничении информации. Также отсутствуют какие-либо сроки для: определения ложности информации, принятия решения, установления досудебного ограничения, обжалование решения.  </w:t>
      </w:r>
    </w:p>
    <w:p w14:paraId="7EFA1E66" w14:textId="18F01754" w:rsidR="00B17F1A" w:rsidRPr="00585229" w:rsidRDefault="009A111E" w:rsidP="00585229">
      <w:pPr>
        <w:numPr>
          <w:ilvl w:val="0"/>
          <w:numId w:val="5"/>
        </w:numPr>
        <w:pBdr>
          <w:top w:val="nil"/>
          <w:left w:val="nil"/>
          <w:bottom w:val="nil"/>
          <w:right w:val="nil"/>
          <w:between w:val="nil"/>
        </w:pBdr>
        <w:tabs>
          <w:tab w:val="left" w:pos="1134"/>
        </w:tabs>
        <w:spacing w:after="0" w:line="240" w:lineRule="auto"/>
        <w:jc w:val="both"/>
        <w:rPr>
          <w:sz w:val="24"/>
          <w:szCs w:val="24"/>
          <w:shd w:val="clear" w:color="auto" w:fill="FDFEFF"/>
        </w:rPr>
      </w:pPr>
      <w:r w:rsidRPr="00585229">
        <w:rPr>
          <w:rFonts w:ascii="Times New Roman" w:eastAsia="Times New Roman" w:hAnsi="Times New Roman" w:cs="Times New Roman"/>
          <w:b/>
          <w:sz w:val="24"/>
          <w:szCs w:val="24"/>
          <w:shd w:val="clear" w:color="auto" w:fill="FDFEFF"/>
        </w:rPr>
        <w:t>Инициатор не исполнил требования законотворческой процедуры</w:t>
      </w:r>
    </w:p>
    <w:p w14:paraId="4DBBA537" w14:textId="77777777" w:rsidR="003A2476" w:rsidRPr="00585229" w:rsidRDefault="003A2476" w:rsidP="002A0BDD">
      <w:pPr>
        <w:pBdr>
          <w:top w:val="nil"/>
          <w:left w:val="nil"/>
          <w:bottom w:val="nil"/>
          <w:right w:val="nil"/>
          <w:between w:val="nil"/>
        </w:pBdr>
        <w:tabs>
          <w:tab w:val="left" w:pos="1134"/>
        </w:tabs>
        <w:spacing w:after="0" w:line="240" w:lineRule="auto"/>
        <w:ind w:left="1068"/>
        <w:jc w:val="both"/>
        <w:rPr>
          <w:sz w:val="24"/>
          <w:szCs w:val="24"/>
          <w:shd w:val="clear" w:color="auto" w:fill="FDFEFF"/>
        </w:rPr>
      </w:pPr>
    </w:p>
    <w:p w14:paraId="2C93B41A" w14:textId="5BB48B7C" w:rsidR="007A1CA3" w:rsidRPr="00585229" w:rsidRDefault="00970412"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С</w:t>
      </w:r>
      <w:r w:rsidR="009A111E" w:rsidRPr="00585229">
        <w:rPr>
          <w:rFonts w:ascii="Times New Roman" w:eastAsia="Times New Roman" w:hAnsi="Times New Roman" w:cs="Times New Roman"/>
          <w:sz w:val="24"/>
          <w:szCs w:val="24"/>
        </w:rPr>
        <w:t>тать</w:t>
      </w:r>
      <w:r w:rsidRPr="00585229">
        <w:rPr>
          <w:rFonts w:ascii="Times New Roman" w:eastAsia="Times New Roman" w:hAnsi="Times New Roman" w:cs="Times New Roman"/>
          <w:sz w:val="24"/>
          <w:szCs w:val="24"/>
        </w:rPr>
        <w:t>я</w:t>
      </w:r>
      <w:r w:rsidR="009A111E" w:rsidRPr="00585229">
        <w:rPr>
          <w:rFonts w:ascii="Times New Roman" w:eastAsia="Times New Roman" w:hAnsi="Times New Roman" w:cs="Times New Roman"/>
          <w:sz w:val="24"/>
          <w:szCs w:val="24"/>
        </w:rPr>
        <w:t xml:space="preserve"> </w:t>
      </w:r>
      <w:r w:rsidRPr="00585229">
        <w:rPr>
          <w:rFonts w:ascii="Times New Roman" w:eastAsia="Times New Roman" w:hAnsi="Times New Roman" w:cs="Times New Roman"/>
          <w:sz w:val="24"/>
          <w:szCs w:val="24"/>
        </w:rPr>
        <w:t>8</w:t>
      </w:r>
      <w:r w:rsidR="009A111E" w:rsidRPr="00585229">
        <w:rPr>
          <w:rFonts w:ascii="Times New Roman" w:eastAsia="Times New Roman" w:hAnsi="Times New Roman" w:cs="Times New Roman"/>
          <w:sz w:val="24"/>
          <w:szCs w:val="24"/>
        </w:rPr>
        <w:t xml:space="preserve"> проекта закона устанавливается, что </w:t>
      </w:r>
      <w:r w:rsidR="009A111E" w:rsidRPr="00585229">
        <w:rPr>
          <w:rFonts w:ascii="Times New Roman" w:eastAsia="Times New Roman" w:hAnsi="Times New Roman" w:cs="Times New Roman"/>
          <w:i/>
          <w:sz w:val="24"/>
          <w:szCs w:val="24"/>
        </w:rPr>
        <w:t>«</w:t>
      </w:r>
      <w:r w:rsidRPr="00585229">
        <w:rPr>
          <w:rFonts w:ascii="Times New Roman" w:eastAsia="Times New Roman" w:hAnsi="Times New Roman" w:cs="Times New Roman"/>
          <w:i/>
          <w:sz w:val="24"/>
          <w:szCs w:val="24"/>
        </w:rPr>
        <w:t>интернет-провайдер обязан осуществлять идентификацию абонентов сети Интернет по запросу суда или уполномо</w:t>
      </w:r>
      <w:r w:rsidR="00C23F58" w:rsidRPr="00585229">
        <w:rPr>
          <w:rFonts w:ascii="Times New Roman" w:eastAsia="Times New Roman" w:hAnsi="Times New Roman" w:cs="Times New Roman"/>
          <w:i/>
          <w:sz w:val="24"/>
          <w:szCs w:val="24"/>
        </w:rPr>
        <w:t>ченного государственного органа</w:t>
      </w:r>
      <w:r w:rsidR="009A111E" w:rsidRPr="00585229">
        <w:rPr>
          <w:rFonts w:ascii="Times New Roman" w:eastAsia="Times New Roman" w:hAnsi="Times New Roman" w:cs="Times New Roman"/>
          <w:i/>
          <w:sz w:val="24"/>
          <w:szCs w:val="24"/>
        </w:rPr>
        <w:t>»</w:t>
      </w:r>
      <w:r w:rsidR="009A111E" w:rsidRPr="00585229">
        <w:rPr>
          <w:rFonts w:ascii="Times New Roman" w:eastAsia="Times New Roman" w:hAnsi="Times New Roman" w:cs="Times New Roman"/>
          <w:sz w:val="24"/>
          <w:szCs w:val="24"/>
        </w:rPr>
        <w:t xml:space="preserve">. </w:t>
      </w:r>
      <w:r w:rsidR="00373CCC" w:rsidRPr="00585229">
        <w:rPr>
          <w:rFonts w:ascii="Times New Roman" w:eastAsia="Times New Roman" w:hAnsi="Times New Roman" w:cs="Times New Roman"/>
          <w:sz w:val="24"/>
          <w:szCs w:val="24"/>
        </w:rPr>
        <w:t>Таким образом, инициатор желает дополнительно обременить интернет провайдеров обязанностью по идентификации абонентов.</w:t>
      </w:r>
    </w:p>
    <w:p w14:paraId="4C3B58DA" w14:textId="202279E4" w:rsidR="00A054FC" w:rsidRPr="00585229" w:rsidRDefault="007A1CA3"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Согласно </w:t>
      </w:r>
      <w:r w:rsidR="00B17F1A" w:rsidRPr="00585229">
        <w:rPr>
          <w:rFonts w:ascii="Times New Roman" w:eastAsia="Times New Roman" w:hAnsi="Times New Roman" w:cs="Times New Roman"/>
          <w:sz w:val="24"/>
          <w:szCs w:val="24"/>
        </w:rPr>
        <w:t xml:space="preserve">статьи 21-1 </w:t>
      </w:r>
      <w:r w:rsidRPr="00585229">
        <w:rPr>
          <w:rFonts w:ascii="Times New Roman" w:eastAsia="Times New Roman" w:hAnsi="Times New Roman" w:cs="Times New Roman"/>
          <w:sz w:val="24"/>
          <w:szCs w:val="24"/>
        </w:rPr>
        <w:t>Закона КР «Об электрической и почтовой связи» на</w:t>
      </w:r>
      <w:r w:rsidR="00B17F1A" w:rsidRPr="00585229">
        <w:rPr>
          <w:rFonts w:ascii="Times New Roman" w:eastAsia="Times New Roman" w:hAnsi="Times New Roman" w:cs="Times New Roman"/>
          <w:sz w:val="24"/>
          <w:szCs w:val="24"/>
        </w:rPr>
        <w:t xml:space="preserve"> операторов связи (включая и интернет провайдеров)</w:t>
      </w:r>
      <w:r w:rsidRPr="00585229">
        <w:rPr>
          <w:rFonts w:ascii="Times New Roman" w:eastAsia="Times New Roman" w:hAnsi="Times New Roman" w:cs="Times New Roman"/>
          <w:sz w:val="24"/>
          <w:szCs w:val="24"/>
        </w:rPr>
        <w:t xml:space="preserve"> уже возложена обязан</w:t>
      </w:r>
      <w:r w:rsidR="00B17F1A" w:rsidRPr="00585229">
        <w:rPr>
          <w:rFonts w:ascii="Times New Roman" w:eastAsia="Times New Roman" w:hAnsi="Times New Roman" w:cs="Times New Roman"/>
          <w:sz w:val="24"/>
          <w:szCs w:val="24"/>
        </w:rPr>
        <w:t>ность «</w:t>
      </w:r>
      <w:r w:rsidRPr="00585229">
        <w:rPr>
          <w:rFonts w:ascii="Times New Roman" w:eastAsia="Times New Roman" w:hAnsi="Times New Roman" w:cs="Times New Roman"/>
          <w:sz w:val="24"/>
          <w:szCs w:val="24"/>
        </w:rPr>
        <w:t>предоставлять уполномоченным государственным органам, осуществляющим оперативно-розыскную деятельность в сетях связи, информацию о пользователях услугами связи, а также иную информацию, необходимую для выполнения возложенных на эти органы задач</w:t>
      </w:r>
      <w:r w:rsidR="00B17F1A" w:rsidRPr="00585229">
        <w:rPr>
          <w:rFonts w:ascii="Times New Roman" w:eastAsia="Times New Roman" w:hAnsi="Times New Roman" w:cs="Times New Roman"/>
          <w:sz w:val="24"/>
          <w:szCs w:val="24"/>
        </w:rPr>
        <w:t>».</w:t>
      </w:r>
      <w:r w:rsidR="00E55973" w:rsidRPr="00585229">
        <w:rPr>
          <w:rFonts w:ascii="Times New Roman" w:eastAsia="Times New Roman" w:hAnsi="Times New Roman" w:cs="Times New Roman"/>
          <w:sz w:val="24"/>
          <w:szCs w:val="24"/>
        </w:rPr>
        <w:t xml:space="preserve"> Необходимо отметить, что э</w:t>
      </w:r>
      <w:r w:rsidR="00FF6EB1" w:rsidRPr="00585229">
        <w:rPr>
          <w:rFonts w:ascii="Times New Roman" w:eastAsia="Times New Roman" w:hAnsi="Times New Roman" w:cs="Times New Roman"/>
          <w:sz w:val="24"/>
          <w:szCs w:val="24"/>
        </w:rPr>
        <w:t>ти действия возможны только в р</w:t>
      </w:r>
      <w:r w:rsidR="00E55973" w:rsidRPr="00585229">
        <w:rPr>
          <w:rFonts w:ascii="Times New Roman" w:eastAsia="Times New Roman" w:hAnsi="Times New Roman" w:cs="Times New Roman"/>
          <w:sz w:val="24"/>
          <w:szCs w:val="24"/>
        </w:rPr>
        <w:t>амках расследуемых уголовных дел, в соответствии с требованиями уголовно-процессуального законодательства. Проект закона в данной части предусматривает возможность предоставления уполномоченному государственному органу идентификацию абонента вне зависимости от того расследуе</w:t>
      </w:r>
      <w:r w:rsidR="00A054FC" w:rsidRPr="00585229">
        <w:rPr>
          <w:rFonts w:ascii="Times New Roman" w:eastAsia="Times New Roman" w:hAnsi="Times New Roman" w:cs="Times New Roman"/>
          <w:sz w:val="24"/>
          <w:szCs w:val="24"/>
        </w:rPr>
        <w:t xml:space="preserve">тся ли уголовное дело или нет. </w:t>
      </w:r>
    </w:p>
    <w:p w14:paraId="1242235B" w14:textId="04E800E1" w:rsidR="009A111E" w:rsidRPr="00585229" w:rsidRDefault="00A054FC"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С</w:t>
      </w:r>
      <w:r w:rsidR="009A111E" w:rsidRPr="00585229">
        <w:rPr>
          <w:rFonts w:ascii="Times New Roman" w:eastAsia="Times New Roman" w:hAnsi="Times New Roman" w:cs="Times New Roman"/>
          <w:sz w:val="24"/>
          <w:szCs w:val="24"/>
        </w:rPr>
        <w:t>огласно требованиям Закона КР «О нормативных правовых актах КР» проекты нормативных правовых актов, направленные на регулирование предпринимательской деятельности подлежат обязательному анализу регулятивного воздействия. АРВ предполагает сбор статистической и аналитической информации о проблеме, точное описание масштабов, причин проблем и их актуальность, определение экономических и правовых оснований для государственного вмешательства и разработка путей разрешения проблем.</w:t>
      </w:r>
      <w:r w:rsidR="009A111E" w:rsidRPr="00585229">
        <w:rPr>
          <w:rFonts w:ascii="Times New Roman" w:eastAsia="Times New Roman" w:hAnsi="Times New Roman" w:cs="Times New Roman"/>
          <w:sz w:val="24"/>
          <w:szCs w:val="24"/>
          <w:vertAlign w:val="superscript"/>
        </w:rPr>
        <w:footnoteReference w:id="10"/>
      </w:r>
      <w:r w:rsidR="009A111E" w:rsidRPr="00585229">
        <w:rPr>
          <w:rFonts w:ascii="Times New Roman" w:eastAsia="Times New Roman" w:hAnsi="Times New Roman" w:cs="Times New Roman"/>
          <w:sz w:val="24"/>
          <w:szCs w:val="24"/>
        </w:rPr>
        <w:t xml:space="preserve"> Проект нормативного правового акта подлежит отклонению в случае непредставления разработчиком обоснования, подготовленного на основе анализа </w:t>
      </w:r>
      <w:r w:rsidR="009A111E" w:rsidRPr="00585229">
        <w:rPr>
          <w:rFonts w:ascii="Times New Roman" w:eastAsia="Times New Roman" w:hAnsi="Times New Roman" w:cs="Times New Roman"/>
          <w:sz w:val="24"/>
          <w:szCs w:val="24"/>
        </w:rPr>
        <w:lastRenderedPageBreak/>
        <w:t xml:space="preserve">регулятивного воздействия. Однако в нарушение требований законотворческой техники инициатором на стадии разработки проекта закона не был проведен данный анализ. </w:t>
      </w:r>
    </w:p>
    <w:p w14:paraId="0E5326DD" w14:textId="77777777" w:rsidR="009A111E" w:rsidRPr="00585229" w:rsidRDefault="009A111E"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Также в справке-обосновании в нарушение статьи 25 Закона КР «О нормативных правовых актах Кыргызской Республики» не указаны сведения о социально-экономических последствиях принятия законопроекта в данной редакции. </w:t>
      </w:r>
    </w:p>
    <w:p w14:paraId="2706A6BB" w14:textId="77777777" w:rsidR="009A111E" w:rsidRPr="00585229" w:rsidRDefault="009A111E" w:rsidP="00585229">
      <w:pPr>
        <w:numPr>
          <w:ilvl w:val="0"/>
          <w:numId w:val="5"/>
        </w:numPr>
        <w:shd w:val="clear" w:color="auto" w:fill="FFFFFF"/>
        <w:spacing w:after="120"/>
        <w:jc w:val="both"/>
        <w:rPr>
          <w:sz w:val="24"/>
          <w:szCs w:val="24"/>
        </w:rPr>
      </w:pPr>
      <w:r w:rsidRPr="00585229">
        <w:rPr>
          <w:rFonts w:ascii="Times New Roman" w:eastAsia="Times New Roman" w:hAnsi="Times New Roman" w:cs="Times New Roman"/>
          <w:b/>
          <w:sz w:val="24"/>
          <w:szCs w:val="24"/>
        </w:rPr>
        <w:t>Некорректные отсылки на международный опыт в справке-обосновании</w:t>
      </w:r>
    </w:p>
    <w:p w14:paraId="4537217C" w14:textId="77777777" w:rsidR="009A111E" w:rsidRPr="00585229" w:rsidRDefault="009A111E"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Инициатор приводит в пример опыт нескольких зарубежных государств, таких как Франция, Германия и Великобритания, где якобы введены аналогичные механизмы регулирования информации. </w:t>
      </w:r>
    </w:p>
    <w:p w14:paraId="0F3E909C" w14:textId="0EDA151F" w:rsidR="001D1D89" w:rsidRPr="00585229" w:rsidRDefault="009A111E"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Однако в действительности опыт зарубежных стран имеет свои особенности, а некоторые предлагаемые механизмы, ввиду их угрозы свободе слова и свободе выражения, до сих пор проходят обсуждения. Так, во </w:t>
      </w:r>
      <w:r w:rsidRPr="00585229">
        <w:rPr>
          <w:rFonts w:ascii="Times New Roman" w:eastAsia="Times New Roman" w:hAnsi="Times New Roman" w:cs="Times New Roman"/>
          <w:b/>
          <w:sz w:val="24"/>
          <w:szCs w:val="24"/>
        </w:rPr>
        <w:t>Франции</w:t>
      </w:r>
      <w:r w:rsidRPr="00585229">
        <w:rPr>
          <w:rFonts w:ascii="Times New Roman" w:eastAsia="Times New Roman" w:hAnsi="Times New Roman" w:cs="Times New Roman"/>
          <w:sz w:val="24"/>
          <w:szCs w:val="24"/>
        </w:rPr>
        <w:t xml:space="preserve"> механизм борьбы с фейковыми новостями установлен законодательством в период предвыборного периода</w:t>
      </w:r>
      <w:r w:rsidR="001D1D89" w:rsidRPr="00585229">
        <w:rPr>
          <w:rFonts w:ascii="Times New Roman" w:eastAsia="Times New Roman" w:hAnsi="Times New Roman" w:cs="Times New Roman"/>
          <w:sz w:val="24"/>
          <w:szCs w:val="24"/>
        </w:rPr>
        <w:t xml:space="preserve"> (3 месяца)</w:t>
      </w:r>
      <w:r w:rsidRPr="00585229">
        <w:rPr>
          <w:rFonts w:ascii="Times New Roman" w:eastAsia="Times New Roman" w:hAnsi="Times New Roman" w:cs="Times New Roman"/>
          <w:sz w:val="24"/>
          <w:szCs w:val="24"/>
        </w:rPr>
        <w:t xml:space="preserve">, когда вероятность манипуляции общественным мнением особенно высока. </w:t>
      </w:r>
    </w:p>
    <w:p w14:paraId="1FA026D6" w14:textId="77777777" w:rsidR="001D1D89" w:rsidRPr="00585229" w:rsidRDefault="001D1D89"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Определение «ложной информации» относится к ложной информации, которая распространяется «умышленно, искусственно или автоматически» в больших масштабах, чтобы повлиять на результаты выборов: другими словами, она в первую очередь направлена на «ложную информацию», распространяемую ботами.</w:t>
      </w:r>
    </w:p>
    <w:p w14:paraId="4A90D544" w14:textId="0FCADFBC" w:rsidR="009A111E" w:rsidRPr="00585229" w:rsidRDefault="001D1D89"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Здесь стоит отметить, что в Кыргызстане о</w:t>
      </w:r>
      <w:r w:rsidR="009A111E" w:rsidRPr="00585229">
        <w:rPr>
          <w:rFonts w:ascii="Times New Roman" w:hAnsi="Times New Roman" w:cs="Times New Roman"/>
          <w:sz w:val="24"/>
          <w:szCs w:val="24"/>
        </w:rPr>
        <w:t>тношения по распространению недостоверной информации средствами массовой информации в период выборного процесса уже регламентированы в Конституционном законе КР</w:t>
      </w:r>
      <w:r w:rsidR="009A111E" w:rsidRPr="00585229">
        <w:rPr>
          <w:rFonts w:ascii="Times New Roman" w:hAnsi="Times New Roman" w:cs="Times New Roman"/>
          <w:bCs/>
          <w:sz w:val="24"/>
          <w:szCs w:val="24"/>
          <w:shd w:val="clear" w:color="auto" w:fill="FFFFFF"/>
        </w:rPr>
        <w:t xml:space="preserve"> «О выборах Президента Кыргызской Республики и депутатов Жогорку Кенеша Кыргызской Республики» и согласно части 4 статьи 11 данного закона </w:t>
      </w:r>
      <w:r w:rsidR="009A111E" w:rsidRPr="00585229">
        <w:rPr>
          <w:rFonts w:ascii="Times New Roman" w:hAnsi="Times New Roman" w:cs="Times New Roman"/>
          <w:sz w:val="24"/>
          <w:szCs w:val="24"/>
          <w:shd w:val="clear" w:color="auto" w:fill="FFFFFF"/>
        </w:rPr>
        <w:t>Центральная избирательная комиссия вправе отозвать аккредитацию средства массовой информации в случае нарушения им избирательного законодательства.</w:t>
      </w:r>
    </w:p>
    <w:p w14:paraId="31526F4A" w14:textId="77777777" w:rsidR="009A111E" w:rsidRPr="00585229" w:rsidRDefault="009A111E"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 </w:t>
      </w:r>
    </w:p>
    <w:p w14:paraId="38927106" w14:textId="2A3FB248" w:rsidR="00A054FC" w:rsidRPr="00585229" w:rsidRDefault="009A111E" w:rsidP="002A0BDD">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sz w:val="24"/>
          <w:szCs w:val="24"/>
        </w:rPr>
      </w:pPr>
      <w:r w:rsidRPr="00585229">
        <w:rPr>
          <w:rFonts w:ascii="Times New Roman" w:eastAsia="Times New Roman" w:hAnsi="Times New Roman" w:cs="Times New Roman"/>
          <w:sz w:val="24"/>
          <w:szCs w:val="24"/>
        </w:rPr>
        <w:t xml:space="preserve">В </w:t>
      </w:r>
      <w:r w:rsidRPr="00585229">
        <w:rPr>
          <w:rFonts w:ascii="Times New Roman" w:eastAsia="Times New Roman" w:hAnsi="Times New Roman" w:cs="Times New Roman"/>
          <w:b/>
          <w:sz w:val="24"/>
          <w:szCs w:val="24"/>
        </w:rPr>
        <w:t>Германии</w:t>
      </w:r>
      <w:r w:rsidRPr="00585229">
        <w:rPr>
          <w:rFonts w:ascii="Times New Roman" w:eastAsia="Times New Roman" w:hAnsi="Times New Roman" w:cs="Times New Roman"/>
          <w:sz w:val="24"/>
          <w:szCs w:val="24"/>
        </w:rPr>
        <w:t xml:space="preserve"> </w:t>
      </w:r>
      <w:r w:rsidR="00A054FC" w:rsidRPr="00585229">
        <w:rPr>
          <w:rFonts w:ascii="Times New Roman" w:eastAsia="Times New Roman" w:hAnsi="Times New Roman" w:cs="Times New Roman"/>
          <w:sz w:val="24"/>
          <w:szCs w:val="24"/>
        </w:rPr>
        <w:t>з</w:t>
      </w:r>
      <w:r w:rsidR="00A054FC" w:rsidRPr="00585229">
        <w:rPr>
          <w:rFonts w:ascii="Times New Roman" w:hAnsi="Times New Roman" w:cs="Times New Roman"/>
          <w:sz w:val="24"/>
          <w:szCs w:val="24"/>
          <w:shd w:val="clear" w:color="auto" w:fill="FFFFFF"/>
        </w:rPr>
        <w:t>аконопроект не затрагивает «ложную информацию» или «фальшивые новости» как в проекте закона в КР. В немецком законе речь идёт об уголовных преступлениях, связанных с «языком вражды». Этот незаконный контент делится на: заведомо незаконный и предположительно незаконный контент.</w:t>
      </w:r>
    </w:p>
    <w:p w14:paraId="142A7B8A" w14:textId="25B80825" w:rsidR="00A054FC"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sz w:val="24"/>
          <w:szCs w:val="24"/>
        </w:rPr>
      </w:pPr>
      <w:r w:rsidRPr="00585229">
        <w:rPr>
          <w:rFonts w:ascii="Times New Roman" w:eastAsia="Times New Roman" w:hAnsi="Times New Roman" w:cs="Times New Roman"/>
          <w:sz w:val="24"/>
          <w:szCs w:val="24"/>
        </w:rPr>
        <w:t>О</w:t>
      </w:r>
      <w:r w:rsidR="009A111E" w:rsidRPr="00585229">
        <w:rPr>
          <w:rFonts w:ascii="Times New Roman" w:eastAsia="Times New Roman" w:hAnsi="Times New Roman" w:cs="Times New Roman"/>
          <w:sz w:val="24"/>
          <w:szCs w:val="24"/>
        </w:rPr>
        <w:t>бязанность удаления незаконного контента возложена непосредственно на социальные сети</w:t>
      </w:r>
      <w:r w:rsidR="009A111E" w:rsidRPr="00585229">
        <w:rPr>
          <w:rFonts w:ascii="Times New Roman" w:hAnsi="Times New Roman" w:cs="Times New Roman"/>
          <w:sz w:val="24"/>
          <w:szCs w:val="24"/>
        </w:rPr>
        <w:t>, такие как Facebook, Instagram, Twitter и YouTube</w:t>
      </w:r>
      <w:r w:rsidRPr="00585229">
        <w:rPr>
          <w:rFonts w:ascii="Times New Roman" w:hAnsi="Times New Roman" w:cs="Times New Roman"/>
          <w:sz w:val="24"/>
          <w:szCs w:val="24"/>
        </w:rPr>
        <w:t>.</w:t>
      </w:r>
    </w:p>
    <w:p w14:paraId="5AC4C414" w14:textId="77777777" w:rsidR="00A054FC"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sz w:val="24"/>
          <w:szCs w:val="24"/>
        </w:rPr>
      </w:pPr>
      <w:r w:rsidRPr="00585229">
        <w:rPr>
          <w:rFonts w:ascii="Times New Roman" w:hAnsi="Times New Roman" w:cs="Times New Roman"/>
          <w:sz w:val="24"/>
          <w:szCs w:val="24"/>
          <w:shd w:val="clear" w:color="auto" w:fill="FFFFFF"/>
        </w:rPr>
        <w:t>В случае распространения заведомо незаконного контента платформы социальных сетей обязаны удалять такой контент в течение 24 часов с момента получения уведомления, содержащего достаточно подробную информацию о предполагаемой заведомой незаконности.</w:t>
      </w:r>
    </w:p>
    <w:p w14:paraId="3A0D9687" w14:textId="49A31113" w:rsidR="00A054FC"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sz w:val="24"/>
          <w:szCs w:val="24"/>
        </w:rPr>
      </w:pPr>
      <w:r w:rsidRPr="00585229">
        <w:rPr>
          <w:rFonts w:ascii="Times New Roman" w:hAnsi="Times New Roman" w:cs="Times New Roman"/>
          <w:sz w:val="24"/>
          <w:szCs w:val="24"/>
          <w:shd w:val="clear" w:color="auto" w:fill="FFFFFF"/>
        </w:rPr>
        <w:t>В случае предположительно незаконного контента: он должен быть удалён в течение 7 дней с момента получения уведомления. Тем не менее, закон допускает более длительный период, когда факты оспариваются. Автору контента должно быть предоставлено достаточно времени, чтобы изложить свое мнение до принятия решения.</w:t>
      </w:r>
      <w:r w:rsidRPr="00585229">
        <w:rPr>
          <w:rFonts w:ascii="Times New Roman" w:eastAsia="Times New Roman" w:hAnsi="Times New Roman" w:cs="Times New Roman"/>
          <w:sz w:val="24"/>
          <w:szCs w:val="24"/>
        </w:rPr>
        <w:t xml:space="preserve"> </w:t>
      </w:r>
    </w:p>
    <w:p w14:paraId="63DBED8F" w14:textId="77777777" w:rsidR="00A054FC"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p>
    <w:p w14:paraId="42843EB4" w14:textId="73E0A574" w:rsidR="009A111E"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vertAlign w:val="superscript"/>
        </w:rPr>
      </w:pPr>
      <w:r w:rsidRPr="00585229">
        <w:rPr>
          <w:rFonts w:ascii="Times New Roman" w:eastAsia="Times New Roman" w:hAnsi="Times New Roman" w:cs="Times New Roman"/>
          <w:sz w:val="24"/>
          <w:szCs w:val="24"/>
        </w:rPr>
        <w:t xml:space="preserve">В любом случае </w:t>
      </w:r>
      <w:r w:rsidR="009A111E" w:rsidRPr="00585229">
        <w:rPr>
          <w:rFonts w:ascii="Times New Roman" w:eastAsia="Times New Roman" w:hAnsi="Times New Roman" w:cs="Times New Roman"/>
          <w:sz w:val="24"/>
          <w:szCs w:val="24"/>
        </w:rPr>
        <w:t>данный механизм подвергся широкой критике со стороны общественности, в связи с чем власти Германии отмечали о возможности «некоторых корректировок».</w:t>
      </w:r>
      <w:r w:rsidR="009A111E" w:rsidRPr="00585229">
        <w:rPr>
          <w:rFonts w:ascii="Times New Roman" w:eastAsia="Times New Roman" w:hAnsi="Times New Roman" w:cs="Times New Roman"/>
          <w:sz w:val="24"/>
          <w:szCs w:val="24"/>
          <w:vertAlign w:val="superscript"/>
        </w:rPr>
        <w:footnoteReference w:id="11"/>
      </w:r>
      <w:r w:rsidR="009A111E" w:rsidRPr="00585229">
        <w:rPr>
          <w:rFonts w:ascii="Times New Roman" w:eastAsia="Times New Roman" w:hAnsi="Times New Roman" w:cs="Times New Roman"/>
          <w:sz w:val="24"/>
          <w:szCs w:val="24"/>
          <w:vertAlign w:val="superscript"/>
        </w:rPr>
        <w:t xml:space="preserve">   </w:t>
      </w:r>
    </w:p>
    <w:p w14:paraId="3740D9D2" w14:textId="77777777" w:rsidR="00585229" w:rsidRDefault="009A111E" w:rsidP="00585229">
      <w:pPr>
        <w:tabs>
          <w:tab w:val="left" w:pos="1134"/>
        </w:tabs>
        <w:spacing w:after="0" w:line="240" w:lineRule="auto"/>
        <w:ind w:firstLine="567"/>
        <w:jc w:val="both"/>
        <w:rPr>
          <w:rFonts w:ascii="Times New Roman" w:hAnsi="Times New Roman"/>
          <w:sz w:val="24"/>
          <w:szCs w:val="24"/>
          <w:shd w:val="clear" w:color="auto" w:fill="FDFEFF"/>
        </w:rPr>
      </w:pPr>
      <w:r w:rsidRPr="00585229">
        <w:rPr>
          <w:rFonts w:ascii="Times New Roman" w:eastAsia="Times New Roman" w:hAnsi="Times New Roman" w:cs="Times New Roman"/>
          <w:sz w:val="24"/>
          <w:szCs w:val="24"/>
        </w:rPr>
        <w:t xml:space="preserve">Однако, в нашем случае, рассматриваемый проект закона направлен на регулирование отношений с </w:t>
      </w:r>
      <w:r w:rsidRPr="00585229">
        <w:rPr>
          <w:rFonts w:ascii="Times New Roman" w:hAnsi="Times New Roman"/>
          <w:sz w:val="24"/>
          <w:szCs w:val="24"/>
          <w:shd w:val="clear" w:color="auto" w:fill="FDFEFF"/>
        </w:rPr>
        <w:t>провайдерами, владельцами сайтов, владельцами страницы в сети Интернет, а также  пользователями Интернета (ст. 2 проекта). В этой связи, ссылка на данный межд</w:t>
      </w:r>
      <w:r w:rsidR="00585229">
        <w:rPr>
          <w:rFonts w:ascii="Times New Roman" w:hAnsi="Times New Roman"/>
          <w:sz w:val="24"/>
          <w:szCs w:val="24"/>
          <w:shd w:val="clear" w:color="auto" w:fill="FDFEFF"/>
        </w:rPr>
        <w:t>ународный опыт необоснованная.</w:t>
      </w:r>
    </w:p>
    <w:p w14:paraId="182D18A1" w14:textId="4DF12B53" w:rsidR="009A111E" w:rsidRPr="00585229" w:rsidRDefault="001D1D89" w:rsidP="00585229">
      <w:pPr>
        <w:tabs>
          <w:tab w:val="left" w:pos="1134"/>
        </w:tabs>
        <w:spacing w:after="0" w:line="240" w:lineRule="auto"/>
        <w:ind w:firstLine="567"/>
        <w:jc w:val="both"/>
        <w:rPr>
          <w:rFonts w:ascii="Times New Roman" w:hAnsi="Times New Roman"/>
          <w:sz w:val="24"/>
          <w:szCs w:val="24"/>
          <w:shd w:val="clear" w:color="auto" w:fill="FDFEFF"/>
        </w:rPr>
      </w:pPr>
      <w:r w:rsidRPr="00585229">
        <w:rPr>
          <w:rFonts w:ascii="Times New Roman" w:hAnsi="Times New Roman" w:cs="Times New Roman"/>
          <w:sz w:val="24"/>
          <w:szCs w:val="24"/>
        </w:rPr>
        <w:lastRenderedPageBreak/>
        <w:t xml:space="preserve">Несмотря на то, что в проекте кыргызстанского закона упоминается </w:t>
      </w:r>
      <w:r w:rsidRPr="00585229">
        <w:rPr>
          <w:rFonts w:ascii="Times New Roman" w:hAnsi="Times New Roman" w:cs="Times New Roman"/>
          <w:b/>
          <w:sz w:val="24"/>
          <w:szCs w:val="24"/>
        </w:rPr>
        <w:t>Великобритания</w:t>
      </w:r>
      <w:r w:rsidRPr="00585229">
        <w:rPr>
          <w:rFonts w:ascii="Times New Roman" w:hAnsi="Times New Roman" w:cs="Times New Roman"/>
          <w:sz w:val="24"/>
          <w:szCs w:val="24"/>
        </w:rPr>
        <w:t xml:space="preserve">, в самой стране закон еще не принят. В настоящее время предложения «Белой книги» находятся на стадии общественного обсуждения. Предлагаемые в Великобритании меры направлены на  то, чтобы обязать технологические компании защищать своих пользователей от контента, связанного с терроризмом, насилием, детской порнографией или распространением дезинформации. Согласно предложениям «Белой книги» правительство Великобритании планирует создать независимый регулирующий орган, который будет следить за выполнением этих правил, а за их нарушение топ-менеджеры технологических компаний могут понести личную ответственность, компаниям будут грозить крупные штрафы, а их сайты могут быть заблокированы. Однако, эти предложения также подверглись </w:t>
      </w:r>
      <w:r w:rsidR="009A111E" w:rsidRPr="00585229">
        <w:rPr>
          <w:rFonts w:ascii="Times New Roman" w:hAnsi="Times New Roman" w:cs="Times New Roman"/>
          <w:sz w:val="24"/>
          <w:szCs w:val="24"/>
        </w:rPr>
        <w:t>критике со стороны медиа организаций, которые отметили важность проведения соответствующей оценки воздействия предлагаемых ограничительных мер. Таким образом, пример Великобритании не может быть принят за основу, поскольку законопроект еще не принят и более того регулирование отношений по законопроекту Великобритании направлено на технологические компании.</w:t>
      </w:r>
    </w:p>
    <w:p w14:paraId="1516AA17" w14:textId="77777777" w:rsidR="009A111E" w:rsidRPr="00585229" w:rsidRDefault="009A111E" w:rsidP="002A0BDD">
      <w:pPr>
        <w:pBdr>
          <w:bottom w:val="single" w:sz="4" w:space="1" w:color="auto"/>
        </w:pBdr>
        <w:tabs>
          <w:tab w:val="left" w:pos="1134"/>
        </w:tabs>
        <w:spacing w:after="0" w:line="240" w:lineRule="auto"/>
        <w:jc w:val="both"/>
        <w:rPr>
          <w:rFonts w:ascii="Times New Roman" w:eastAsia="Times New Roman" w:hAnsi="Times New Roman" w:cs="Times New Roman"/>
          <w:sz w:val="24"/>
          <w:szCs w:val="24"/>
        </w:rPr>
      </w:pPr>
      <w:bookmarkStart w:id="1" w:name="_gjdgxs" w:colFirst="0" w:colLast="0"/>
      <w:bookmarkEnd w:id="1"/>
    </w:p>
    <w:p w14:paraId="056BE781" w14:textId="77777777" w:rsidR="001D1D89" w:rsidRPr="00585229" w:rsidRDefault="001D1D89" w:rsidP="002A0BDD">
      <w:pPr>
        <w:jc w:val="both"/>
        <w:rPr>
          <w:rFonts w:ascii="Times New Roman" w:hAnsi="Times New Roman" w:cs="Times New Roman"/>
          <w:sz w:val="24"/>
          <w:szCs w:val="24"/>
        </w:rPr>
      </w:pPr>
    </w:p>
    <w:p w14:paraId="2187E06A" w14:textId="77777777" w:rsidR="006F52B1" w:rsidRPr="00585229" w:rsidRDefault="00207484" w:rsidP="002A0BDD">
      <w:pPr>
        <w:jc w:val="both"/>
        <w:rPr>
          <w:rFonts w:ascii="Times New Roman" w:hAnsi="Times New Roman" w:cs="Times New Roman"/>
          <w:sz w:val="24"/>
          <w:szCs w:val="24"/>
        </w:rPr>
      </w:pPr>
      <w:r w:rsidRPr="00585229">
        <w:rPr>
          <w:rFonts w:ascii="Times New Roman" w:hAnsi="Times New Roman" w:cs="Times New Roman"/>
          <w:sz w:val="24"/>
          <w:szCs w:val="24"/>
        </w:rPr>
        <w:t xml:space="preserve">Учитывая вышеизложенное, следует заключить, что в предлагаемом законопроекте отсутствует </w:t>
      </w:r>
      <w:r w:rsidR="00374EE0" w:rsidRPr="00585229">
        <w:rPr>
          <w:rFonts w:ascii="Times New Roman" w:hAnsi="Times New Roman" w:cs="Times New Roman"/>
          <w:sz w:val="24"/>
          <w:szCs w:val="24"/>
        </w:rPr>
        <w:t xml:space="preserve">правовое обоснование </w:t>
      </w:r>
      <w:r w:rsidRPr="00585229">
        <w:rPr>
          <w:rFonts w:ascii="Times New Roman" w:hAnsi="Times New Roman" w:cs="Times New Roman"/>
          <w:sz w:val="24"/>
          <w:szCs w:val="24"/>
        </w:rPr>
        <w:t>ограничений</w:t>
      </w:r>
      <w:r w:rsidR="00374EE0" w:rsidRPr="00585229">
        <w:rPr>
          <w:rFonts w:ascii="Times New Roman" w:hAnsi="Times New Roman" w:cs="Times New Roman"/>
          <w:sz w:val="24"/>
          <w:szCs w:val="24"/>
        </w:rPr>
        <w:t xml:space="preserve">, </w:t>
      </w:r>
      <w:r w:rsidRPr="00585229">
        <w:rPr>
          <w:rFonts w:ascii="Times New Roman" w:hAnsi="Times New Roman" w:cs="Times New Roman"/>
          <w:sz w:val="24"/>
          <w:szCs w:val="24"/>
        </w:rPr>
        <w:t xml:space="preserve">предлагаемых для установления </w:t>
      </w:r>
      <w:r w:rsidR="00374EE0" w:rsidRPr="00585229">
        <w:rPr>
          <w:rFonts w:ascii="Times New Roman" w:hAnsi="Times New Roman" w:cs="Times New Roman"/>
          <w:sz w:val="24"/>
          <w:szCs w:val="24"/>
        </w:rPr>
        <w:t>на осуществление права свободного выражения мнений.</w:t>
      </w:r>
      <w:r w:rsidRPr="00585229">
        <w:rPr>
          <w:rFonts w:ascii="Times New Roman" w:hAnsi="Times New Roman" w:cs="Times New Roman"/>
          <w:sz w:val="24"/>
          <w:szCs w:val="24"/>
        </w:rPr>
        <w:t xml:space="preserve"> Закон не сформулирован достаточно </w:t>
      </w:r>
      <w:r w:rsidR="00374EE0" w:rsidRPr="00585229">
        <w:rPr>
          <w:rFonts w:ascii="Times New Roman" w:hAnsi="Times New Roman" w:cs="Times New Roman"/>
          <w:sz w:val="24"/>
          <w:szCs w:val="24"/>
        </w:rPr>
        <w:t xml:space="preserve">четко, </w:t>
      </w:r>
      <w:r w:rsidRPr="00585229">
        <w:rPr>
          <w:rFonts w:ascii="Times New Roman" w:hAnsi="Times New Roman" w:cs="Times New Roman"/>
          <w:sz w:val="24"/>
          <w:szCs w:val="24"/>
        </w:rPr>
        <w:t xml:space="preserve">и не дает гражданам </w:t>
      </w:r>
      <w:r w:rsidR="00374EE0" w:rsidRPr="00585229">
        <w:rPr>
          <w:rFonts w:ascii="Times New Roman" w:hAnsi="Times New Roman" w:cs="Times New Roman"/>
          <w:sz w:val="24"/>
          <w:szCs w:val="24"/>
        </w:rPr>
        <w:t xml:space="preserve">возможность </w:t>
      </w:r>
      <w:r w:rsidRPr="00585229">
        <w:rPr>
          <w:rFonts w:ascii="Times New Roman" w:hAnsi="Times New Roman" w:cs="Times New Roman"/>
          <w:sz w:val="24"/>
          <w:szCs w:val="24"/>
        </w:rPr>
        <w:t xml:space="preserve">предвидеть последствия за его неисполнения и, соответственно, </w:t>
      </w:r>
      <w:r w:rsidR="00AC34A9" w:rsidRPr="00585229">
        <w:rPr>
          <w:rFonts w:ascii="Times New Roman" w:hAnsi="Times New Roman" w:cs="Times New Roman"/>
          <w:sz w:val="24"/>
          <w:szCs w:val="24"/>
        </w:rPr>
        <w:t xml:space="preserve">ставит </w:t>
      </w:r>
      <w:r w:rsidRPr="00585229">
        <w:rPr>
          <w:rFonts w:ascii="Times New Roman" w:hAnsi="Times New Roman" w:cs="Times New Roman"/>
          <w:sz w:val="24"/>
          <w:szCs w:val="24"/>
        </w:rPr>
        <w:t xml:space="preserve">под угрозу сам принцип права на свободу мнения и слова. </w:t>
      </w:r>
      <w:r w:rsidR="00374EE0" w:rsidRPr="00585229">
        <w:rPr>
          <w:rFonts w:ascii="Times New Roman" w:hAnsi="Times New Roman" w:cs="Times New Roman"/>
          <w:sz w:val="24"/>
          <w:szCs w:val="24"/>
        </w:rPr>
        <w:t xml:space="preserve">Закон </w:t>
      </w:r>
      <w:r w:rsidRPr="00585229">
        <w:rPr>
          <w:rFonts w:ascii="Times New Roman" w:hAnsi="Times New Roman" w:cs="Times New Roman"/>
          <w:sz w:val="24"/>
          <w:szCs w:val="24"/>
        </w:rPr>
        <w:t xml:space="preserve">наделяет </w:t>
      </w:r>
      <w:r w:rsidR="00374EE0" w:rsidRPr="00585229">
        <w:rPr>
          <w:rFonts w:ascii="Times New Roman" w:hAnsi="Times New Roman" w:cs="Times New Roman"/>
          <w:sz w:val="24"/>
          <w:szCs w:val="24"/>
        </w:rPr>
        <w:t>лиц</w:t>
      </w:r>
      <w:r w:rsidRPr="00585229">
        <w:rPr>
          <w:rFonts w:ascii="Times New Roman" w:hAnsi="Times New Roman" w:cs="Times New Roman"/>
          <w:sz w:val="24"/>
          <w:szCs w:val="24"/>
        </w:rPr>
        <w:t>а</w:t>
      </w:r>
      <w:r w:rsidR="00374EE0" w:rsidRPr="00585229">
        <w:rPr>
          <w:rFonts w:ascii="Times New Roman" w:hAnsi="Times New Roman" w:cs="Times New Roman"/>
          <w:sz w:val="24"/>
          <w:szCs w:val="24"/>
        </w:rPr>
        <w:t xml:space="preserve">, которым поручено его осуществление, </w:t>
      </w:r>
      <w:r w:rsidRPr="00585229">
        <w:rPr>
          <w:rFonts w:ascii="Times New Roman" w:hAnsi="Times New Roman" w:cs="Times New Roman"/>
          <w:sz w:val="24"/>
          <w:szCs w:val="24"/>
        </w:rPr>
        <w:t xml:space="preserve">широкими </w:t>
      </w:r>
      <w:r w:rsidR="00374EE0" w:rsidRPr="00585229">
        <w:rPr>
          <w:rFonts w:ascii="Times New Roman" w:hAnsi="Times New Roman" w:cs="Times New Roman"/>
          <w:sz w:val="24"/>
          <w:szCs w:val="24"/>
        </w:rPr>
        <w:t xml:space="preserve">полномочиями </w:t>
      </w:r>
      <w:r w:rsidRPr="00585229">
        <w:rPr>
          <w:rFonts w:ascii="Times New Roman" w:hAnsi="Times New Roman" w:cs="Times New Roman"/>
          <w:sz w:val="24"/>
          <w:szCs w:val="24"/>
        </w:rPr>
        <w:t>решать, что является ложным и должно быть ограничено</w:t>
      </w:r>
      <w:r w:rsidR="00374EE0" w:rsidRPr="00585229">
        <w:rPr>
          <w:rFonts w:ascii="Times New Roman" w:hAnsi="Times New Roman" w:cs="Times New Roman"/>
          <w:sz w:val="24"/>
          <w:szCs w:val="24"/>
        </w:rPr>
        <w:t xml:space="preserve">. </w:t>
      </w:r>
      <w:r w:rsidRPr="00585229">
        <w:rPr>
          <w:rFonts w:ascii="Times New Roman" w:hAnsi="Times New Roman" w:cs="Times New Roman"/>
          <w:sz w:val="24"/>
          <w:szCs w:val="24"/>
        </w:rPr>
        <w:t>Предлагаемые о</w:t>
      </w:r>
      <w:r w:rsidR="00374EE0" w:rsidRPr="00585229">
        <w:rPr>
          <w:rFonts w:ascii="Times New Roman" w:hAnsi="Times New Roman" w:cs="Times New Roman"/>
          <w:sz w:val="24"/>
          <w:szCs w:val="24"/>
        </w:rPr>
        <w:t xml:space="preserve">граничения </w:t>
      </w:r>
      <w:r w:rsidRPr="00585229">
        <w:rPr>
          <w:rFonts w:ascii="Times New Roman" w:hAnsi="Times New Roman" w:cs="Times New Roman"/>
          <w:sz w:val="24"/>
          <w:szCs w:val="24"/>
        </w:rPr>
        <w:t xml:space="preserve">в виде блокирования информации – это чрезмерно широкое вмешательство в осуществление права и не является уместным </w:t>
      </w:r>
      <w:r w:rsidR="00374EE0" w:rsidRPr="00585229">
        <w:rPr>
          <w:rFonts w:ascii="Times New Roman" w:hAnsi="Times New Roman" w:cs="Times New Roman"/>
          <w:sz w:val="24"/>
          <w:szCs w:val="24"/>
        </w:rPr>
        <w:t>для выполнения своей защитной функции</w:t>
      </w:r>
      <w:r w:rsidRPr="00585229">
        <w:rPr>
          <w:rFonts w:ascii="Times New Roman" w:hAnsi="Times New Roman" w:cs="Times New Roman"/>
          <w:sz w:val="24"/>
          <w:szCs w:val="24"/>
        </w:rPr>
        <w:t xml:space="preserve">. </w:t>
      </w:r>
    </w:p>
    <w:p w14:paraId="74B914DA" w14:textId="77777777" w:rsidR="00207484" w:rsidRPr="00585229" w:rsidRDefault="00207484" w:rsidP="002A0BDD">
      <w:pPr>
        <w:jc w:val="both"/>
        <w:rPr>
          <w:rFonts w:ascii="Times New Roman" w:hAnsi="Times New Roman" w:cs="Times New Roman"/>
          <w:b/>
          <w:sz w:val="24"/>
          <w:szCs w:val="24"/>
        </w:rPr>
      </w:pPr>
      <w:r w:rsidRPr="00585229">
        <w:rPr>
          <w:rFonts w:ascii="Times New Roman" w:hAnsi="Times New Roman" w:cs="Times New Roman"/>
          <w:sz w:val="24"/>
          <w:szCs w:val="24"/>
        </w:rPr>
        <w:t xml:space="preserve">Ввиду того, что все вышеперечисленное </w:t>
      </w:r>
      <w:r w:rsidR="00E00CFA" w:rsidRPr="00585229">
        <w:rPr>
          <w:rFonts w:ascii="Times New Roman" w:hAnsi="Times New Roman" w:cs="Times New Roman"/>
          <w:sz w:val="24"/>
          <w:szCs w:val="24"/>
        </w:rPr>
        <w:t>противоречит статье 20 Конституции КР, согласно которой о</w:t>
      </w:r>
      <w:r w:rsidRPr="00585229">
        <w:rPr>
          <w:rFonts w:ascii="Times New Roman" w:hAnsi="Times New Roman" w:cs="Times New Roman"/>
          <w:sz w:val="24"/>
          <w:szCs w:val="24"/>
        </w:rPr>
        <w:t>граничения могут устанавливаться лишь для тех целей, для которых они предназначены, и они должны быть прямо связаны с конкретной целью, достижение которой они преследуют, и быть ей соразмерны</w:t>
      </w:r>
      <w:r w:rsidR="00E00CFA" w:rsidRPr="00585229">
        <w:rPr>
          <w:rFonts w:ascii="Times New Roman" w:hAnsi="Times New Roman" w:cs="Times New Roman"/>
          <w:sz w:val="24"/>
          <w:szCs w:val="24"/>
        </w:rPr>
        <w:t xml:space="preserve">, </w:t>
      </w:r>
      <w:r w:rsidR="00E00CFA" w:rsidRPr="00585229">
        <w:rPr>
          <w:rFonts w:ascii="Times New Roman" w:hAnsi="Times New Roman" w:cs="Times New Roman"/>
          <w:b/>
          <w:sz w:val="24"/>
          <w:szCs w:val="24"/>
        </w:rPr>
        <w:t xml:space="preserve">считаем необходимым отозвать внесение данного законопроекта в данной редакции. </w:t>
      </w:r>
    </w:p>
    <w:p w14:paraId="7B61E0EF" w14:textId="77777777" w:rsidR="00A054FC" w:rsidRPr="00585229" w:rsidRDefault="00A054FC" w:rsidP="002A0BDD">
      <w:pPr>
        <w:jc w:val="both"/>
      </w:pPr>
    </w:p>
    <w:sectPr w:rsidR="00A054FC" w:rsidRPr="00585229">
      <w:footerReference w:type="default" r:id="rId11"/>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E909" w14:textId="77777777" w:rsidR="00CE33A2" w:rsidRDefault="00CE33A2" w:rsidP="009A111E">
      <w:pPr>
        <w:spacing w:after="0" w:line="240" w:lineRule="auto"/>
      </w:pPr>
      <w:r>
        <w:separator/>
      </w:r>
    </w:p>
  </w:endnote>
  <w:endnote w:type="continuationSeparator" w:id="0">
    <w:p w14:paraId="670B3C9E" w14:textId="77777777" w:rsidR="00CE33A2" w:rsidRDefault="00CE33A2" w:rsidP="009A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468044"/>
      <w:docPartObj>
        <w:docPartGallery w:val="Page Numbers (Bottom of Page)"/>
        <w:docPartUnique/>
      </w:docPartObj>
    </w:sdtPr>
    <w:sdtEndPr/>
    <w:sdtContent>
      <w:p w14:paraId="150E3E5A" w14:textId="59DA9834" w:rsidR="00895CAE" w:rsidRDefault="00895CAE">
        <w:pPr>
          <w:pStyle w:val="ac"/>
          <w:jc w:val="right"/>
        </w:pPr>
        <w:r>
          <w:fldChar w:fldCharType="begin"/>
        </w:r>
        <w:r>
          <w:instrText>PAGE   \* MERGEFORMAT</w:instrText>
        </w:r>
        <w:r>
          <w:fldChar w:fldCharType="separate"/>
        </w:r>
        <w:r w:rsidR="00E11366">
          <w:rPr>
            <w:noProof/>
          </w:rPr>
          <w:t>1</w:t>
        </w:r>
        <w:r>
          <w:fldChar w:fldCharType="end"/>
        </w:r>
      </w:p>
    </w:sdtContent>
  </w:sdt>
  <w:p w14:paraId="5E7AB4AC" w14:textId="77777777" w:rsidR="00895CAE" w:rsidRDefault="00895CA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6F9D8" w14:textId="77777777" w:rsidR="00CE33A2" w:rsidRDefault="00CE33A2" w:rsidP="009A111E">
      <w:pPr>
        <w:spacing w:after="0" w:line="240" w:lineRule="auto"/>
      </w:pPr>
      <w:r>
        <w:separator/>
      </w:r>
    </w:p>
  </w:footnote>
  <w:footnote w:type="continuationSeparator" w:id="0">
    <w:p w14:paraId="2F41C29C" w14:textId="77777777" w:rsidR="00CE33A2" w:rsidRDefault="00CE33A2" w:rsidP="009A111E">
      <w:pPr>
        <w:spacing w:after="0" w:line="240" w:lineRule="auto"/>
      </w:pPr>
      <w:r>
        <w:continuationSeparator/>
      </w:r>
    </w:p>
  </w:footnote>
  <w:footnote w:id="1">
    <w:p w14:paraId="09708469" w14:textId="55CA151F" w:rsidR="00895CAE" w:rsidRPr="007A22EF" w:rsidRDefault="00895CAE" w:rsidP="007A22EF">
      <w:pPr>
        <w:pStyle w:val="a7"/>
      </w:pPr>
      <w:r>
        <w:rPr>
          <w:rStyle w:val="a9"/>
        </w:rPr>
        <w:footnoteRef/>
      </w:r>
      <w:r>
        <w:t xml:space="preserve"> С учетом внесенных предложений в проект закона инициаторами Институт Медиа Полиси дополнил ранее подготовленный Анализ от  12.06.2020г. </w:t>
      </w:r>
    </w:p>
  </w:footnote>
  <w:footnote w:id="2">
    <w:p w14:paraId="4C07500F" w14:textId="7D8C17FF" w:rsidR="00895CAE" w:rsidRPr="00437DB8" w:rsidRDefault="00895CAE" w:rsidP="007D5D17">
      <w:pPr>
        <w:pStyle w:val="a7"/>
      </w:pPr>
      <w:r>
        <w:rPr>
          <w:rStyle w:val="a9"/>
        </w:rPr>
        <w:footnoteRef/>
      </w:r>
      <w:r w:rsidRPr="00437DB8">
        <w:t xml:space="preserve"> </w:t>
      </w:r>
      <w:hyperlink r:id="rId1" w:history="1">
        <w:r>
          <w:rPr>
            <w:rStyle w:val="a6"/>
          </w:rPr>
          <w:t>http://kenesh.kg/ru/draftlaw/596605/show</w:t>
        </w:r>
      </w:hyperlink>
    </w:p>
  </w:footnote>
  <w:footnote w:id="3">
    <w:p w14:paraId="681D9D2C" w14:textId="77777777" w:rsidR="0030781C" w:rsidRPr="008446AB" w:rsidRDefault="0030781C" w:rsidP="0030781C">
      <w:pPr>
        <w:pStyle w:val="a7"/>
        <w:rPr>
          <w:lang w:val="en-US"/>
        </w:rPr>
      </w:pPr>
      <w:r>
        <w:rPr>
          <w:rStyle w:val="a9"/>
        </w:rPr>
        <w:footnoteRef/>
      </w:r>
      <w:r w:rsidRPr="008446AB">
        <w:rPr>
          <w:lang w:val="en-US"/>
        </w:rPr>
        <w:t xml:space="preserve"> </w:t>
      </w:r>
      <w:r w:rsidRPr="008446AB">
        <w:rPr>
          <w:rFonts w:ascii="Times New Roman" w:eastAsia="Times New Roman" w:hAnsi="Times New Roman" w:cs="Times New Roman"/>
          <w:lang w:val="en-US"/>
        </w:rPr>
        <w:t>zdorovie.akipress.org/news:1626925/?f=cp</w:t>
      </w:r>
    </w:p>
  </w:footnote>
  <w:footnote w:id="4">
    <w:p w14:paraId="7F42A8CE" w14:textId="77777777" w:rsidR="0030781C" w:rsidRPr="0030781C" w:rsidRDefault="0030781C" w:rsidP="0030781C">
      <w:pPr>
        <w:pStyle w:val="a7"/>
        <w:rPr>
          <w:rFonts w:ascii="Times New Roman" w:hAnsi="Times New Roman" w:cs="Times New Roman"/>
          <w:lang w:val="en-US"/>
        </w:rPr>
      </w:pPr>
      <w:r w:rsidRPr="001C21A7">
        <w:rPr>
          <w:rStyle w:val="a9"/>
          <w:rFonts w:ascii="Times New Roman" w:hAnsi="Times New Roman" w:cs="Times New Roman"/>
        </w:rPr>
        <w:footnoteRef/>
      </w:r>
      <w:r w:rsidRPr="0030781C">
        <w:rPr>
          <w:rFonts w:ascii="Times New Roman" w:hAnsi="Times New Roman" w:cs="Times New Roman"/>
          <w:lang w:val="en-US"/>
        </w:rPr>
        <w:t xml:space="preserve"> </w:t>
      </w:r>
      <w:hyperlink r:id="rId2" w:history="1">
        <w:r w:rsidRPr="001C21A7">
          <w:rPr>
            <w:rStyle w:val="a6"/>
            <w:rFonts w:ascii="Times New Roman" w:hAnsi="Times New Roman" w:cs="Times New Roman"/>
            <w:lang w:val="en-US"/>
          </w:rPr>
          <w:t>https</w:t>
        </w:r>
        <w:r w:rsidRPr="0030781C">
          <w:rPr>
            <w:rStyle w:val="a6"/>
            <w:rFonts w:ascii="Times New Roman" w:hAnsi="Times New Roman" w:cs="Times New Roman"/>
            <w:lang w:val="en-US"/>
          </w:rPr>
          <w:t>://</w:t>
        </w:r>
        <w:r w:rsidRPr="001C21A7">
          <w:rPr>
            <w:rStyle w:val="a6"/>
            <w:rFonts w:ascii="Times New Roman" w:hAnsi="Times New Roman" w:cs="Times New Roman"/>
            <w:lang w:val="en-US"/>
          </w:rPr>
          <w:t>ru</w:t>
        </w:r>
        <w:r w:rsidRPr="0030781C">
          <w:rPr>
            <w:rStyle w:val="a6"/>
            <w:rFonts w:ascii="Times New Roman" w:hAnsi="Times New Roman" w:cs="Times New Roman"/>
            <w:lang w:val="en-US"/>
          </w:rPr>
          <w:t>.</w:t>
        </w:r>
        <w:r w:rsidRPr="001C21A7">
          <w:rPr>
            <w:rStyle w:val="a6"/>
            <w:rFonts w:ascii="Times New Roman" w:hAnsi="Times New Roman" w:cs="Times New Roman"/>
            <w:lang w:val="en-US"/>
          </w:rPr>
          <w:t>reporter</w:t>
        </w:r>
        <w:r w:rsidRPr="0030781C">
          <w:rPr>
            <w:rStyle w:val="a6"/>
            <w:rFonts w:ascii="Times New Roman" w:hAnsi="Times New Roman" w:cs="Times New Roman"/>
            <w:lang w:val="en-US"/>
          </w:rPr>
          <w:t>.</w:t>
        </w:r>
        <w:r w:rsidRPr="001C21A7">
          <w:rPr>
            <w:rStyle w:val="a6"/>
            <w:rFonts w:ascii="Times New Roman" w:hAnsi="Times New Roman" w:cs="Times New Roman"/>
            <w:lang w:val="en-US"/>
          </w:rPr>
          <w:t>kg</w:t>
        </w:r>
        <w:r w:rsidRPr="0030781C">
          <w:rPr>
            <w:rStyle w:val="a6"/>
            <w:rFonts w:ascii="Times New Roman" w:hAnsi="Times New Roman" w:cs="Times New Roman"/>
            <w:lang w:val="en-US"/>
          </w:rPr>
          <w:t>/</w:t>
        </w:r>
        <w:r w:rsidRPr="001C21A7">
          <w:rPr>
            <w:rStyle w:val="a6"/>
            <w:rFonts w:ascii="Times New Roman" w:hAnsi="Times New Roman" w:cs="Times New Roman"/>
            <w:lang w:val="en-US"/>
          </w:rPr>
          <w:t>gsin</w:t>
        </w:r>
        <w:r w:rsidRPr="0030781C">
          <w:rPr>
            <w:rStyle w:val="a6"/>
            <w:rFonts w:ascii="Times New Roman" w:hAnsi="Times New Roman" w:cs="Times New Roman"/>
            <w:lang w:val="en-US"/>
          </w:rPr>
          <w:t>-</w:t>
        </w:r>
        <w:r w:rsidRPr="001C21A7">
          <w:rPr>
            <w:rStyle w:val="a6"/>
            <w:rFonts w:ascii="Times New Roman" w:hAnsi="Times New Roman" w:cs="Times New Roman"/>
            <w:lang w:val="en-US"/>
          </w:rPr>
          <w:t>oprovergaet</w:t>
        </w:r>
        <w:r w:rsidRPr="0030781C">
          <w:rPr>
            <w:rStyle w:val="a6"/>
            <w:rFonts w:ascii="Times New Roman" w:hAnsi="Times New Roman" w:cs="Times New Roman"/>
            <w:lang w:val="en-US"/>
          </w:rPr>
          <w:t>-</w:t>
        </w:r>
        <w:r w:rsidRPr="001C21A7">
          <w:rPr>
            <w:rStyle w:val="a6"/>
            <w:rFonts w:ascii="Times New Roman" w:hAnsi="Times New Roman" w:cs="Times New Roman"/>
            <w:lang w:val="en-US"/>
          </w:rPr>
          <w:t>informatsiiu</w:t>
        </w:r>
        <w:r w:rsidRPr="0030781C">
          <w:rPr>
            <w:rStyle w:val="a6"/>
            <w:rFonts w:ascii="Times New Roman" w:hAnsi="Times New Roman" w:cs="Times New Roman"/>
            <w:lang w:val="en-US"/>
          </w:rPr>
          <w:t>-</w:t>
        </w:r>
        <w:r w:rsidRPr="001C21A7">
          <w:rPr>
            <w:rStyle w:val="a6"/>
            <w:rFonts w:ascii="Times New Roman" w:hAnsi="Times New Roman" w:cs="Times New Roman"/>
            <w:lang w:val="en-US"/>
          </w:rPr>
          <w:t>minzdrava</w:t>
        </w:r>
        <w:r w:rsidRPr="0030781C">
          <w:rPr>
            <w:rStyle w:val="a6"/>
            <w:rFonts w:ascii="Times New Roman" w:hAnsi="Times New Roman" w:cs="Times New Roman"/>
            <w:lang w:val="en-US"/>
          </w:rPr>
          <w:t>-</w:t>
        </w:r>
        <w:r w:rsidRPr="001C21A7">
          <w:rPr>
            <w:rStyle w:val="a6"/>
            <w:rFonts w:ascii="Times New Roman" w:hAnsi="Times New Roman" w:cs="Times New Roman"/>
            <w:lang w:val="en-US"/>
          </w:rPr>
          <w:t>o</w:t>
        </w:r>
        <w:r w:rsidRPr="0030781C">
          <w:rPr>
            <w:rStyle w:val="a6"/>
            <w:rFonts w:ascii="Times New Roman" w:hAnsi="Times New Roman" w:cs="Times New Roman"/>
            <w:lang w:val="en-US"/>
          </w:rPr>
          <w:t>-</w:t>
        </w:r>
        <w:r w:rsidRPr="001C21A7">
          <w:rPr>
            <w:rStyle w:val="a6"/>
            <w:rFonts w:ascii="Times New Roman" w:hAnsi="Times New Roman" w:cs="Times New Roman"/>
            <w:lang w:val="en-US"/>
          </w:rPr>
          <w:t>zarazhenii</w:t>
        </w:r>
        <w:r w:rsidRPr="0030781C">
          <w:rPr>
            <w:rStyle w:val="a6"/>
            <w:rFonts w:ascii="Times New Roman" w:hAnsi="Times New Roman" w:cs="Times New Roman"/>
            <w:lang w:val="en-US"/>
          </w:rPr>
          <w:t>-</w:t>
        </w:r>
        <w:r w:rsidRPr="001C21A7">
          <w:rPr>
            <w:rStyle w:val="a6"/>
            <w:rFonts w:ascii="Times New Roman" w:hAnsi="Times New Roman" w:cs="Times New Roman"/>
            <w:lang w:val="en-US"/>
          </w:rPr>
          <w:t>svoikh</w:t>
        </w:r>
        <w:r w:rsidRPr="0030781C">
          <w:rPr>
            <w:rStyle w:val="a6"/>
            <w:rFonts w:ascii="Times New Roman" w:hAnsi="Times New Roman" w:cs="Times New Roman"/>
            <w:lang w:val="en-US"/>
          </w:rPr>
          <w:t>-</w:t>
        </w:r>
        <w:r w:rsidRPr="001C21A7">
          <w:rPr>
            <w:rStyle w:val="a6"/>
            <w:rFonts w:ascii="Times New Roman" w:hAnsi="Times New Roman" w:cs="Times New Roman"/>
            <w:lang w:val="en-US"/>
          </w:rPr>
          <w:t>sotrudnikov</w:t>
        </w:r>
        <w:r w:rsidRPr="0030781C">
          <w:rPr>
            <w:rStyle w:val="a6"/>
            <w:rFonts w:ascii="Times New Roman" w:hAnsi="Times New Roman" w:cs="Times New Roman"/>
            <w:lang w:val="en-US"/>
          </w:rPr>
          <w:t>-</w:t>
        </w:r>
        <w:r w:rsidRPr="001C21A7">
          <w:rPr>
            <w:rStyle w:val="a6"/>
            <w:rFonts w:ascii="Times New Roman" w:hAnsi="Times New Roman" w:cs="Times New Roman"/>
            <w:lang w:val="en-US"/>
          </w:rPr>
          <w:t>koronavirusom</w:t>
        </w:r>
        <w:r w:rsidRPr="0030781C">
          <w:rPr>
            <w:rStyle w:val="a6"/>
            <w:rFonts w:ascii="Times New Roman" w:hAnsi="Times New Roman" w:cs="Times New Roman"/>
            <w:lang w:val="en-US"/>
          </w:rPr>
          <w:t>/</w:t>
        </w:r>
      </w:hyperlink>
    </w:p>
  </w:footnote>
  <w:footnote w:id="5">
    <w:p w14:paraId="2DE726B7" w14:textId="77777777" w:rsidR="00895CAE" w:rsidRPr="009E5754" w:rsidRDefault="00895CAE" w:rsidP="003A2476">
      <w:pPr>
        <w:pStyle w:val="2"/>
        <w:shd w:val="clear" w:color="auto" w:fill="FFFFFF"/>
        <w:spacing w:before="200" w:beforeAutospacing="0" w:after="0" w:afterAutospacing="0"/>
        <w:jc w:val="both"/>
        <w:rPr>
          <w:rStyle w:val="a6"/>
          <w:rFonts w:ascii="Calibri" w:eastAsia="Calibri" w:hAnsi="Calibri" w:cs="Calibri"/>
          <w:b w:val="0"/>
          <w:bCs w:val="0"/>
          <w:sz w:val="20"/>
          <w:szCs w:val="20"/>
          <w:u w:val="none"/>
          <w:lang w:eastAsia="en-US"/>
        </w:rPr>
      </w:pPr>
      <w:r w:rsidRPr="00F5693C">
        <w:rPr>
          <w:rStyle w:val="a9"/>
          <w:rFonts w:eastAsia="Calibri"/>
          <w:b w:val="0"/>
          <w:sz w:val="20"/>
          <w:szCs w:val="20"/>
        </w:rPr>
        <w:footnoteRef/>
      </w:r>
      <w:r>
        <w:rPr>
          <w:rStyle w:val="a6"/>
          <w:rFonts w:eastAsia="Calibri"/>
          <w:b w:val="0"/>
          <w:bCs w:val="0"/>
          <w:sz w:val="20"/>
          <w:szCs w:val="20"/>
          <w:u w:val="none"/>
          <w:lang w:eastAsia="en-US"/>
        </w:rPr>
        <w:t xml:space="preserve"> </w:t>
      </w:r>
      <w:r w:rsidRPr="008A5FED">
        <w:rPr>
          <w:rStyle w:val="a6"/>
          <w:rFonts w:eastAsia="Calibri"/>
          <w:b w:val="0"/>
          <w:bCs w:val="0"/>
          <w:color w:val="auto"/>
          <w:sz w:val="20"/>
          <w:szCs w:val="20"/>
          <w:u w:val="none"/>
          <w:lang w:eastAsia="en-US"/>
        </w:rPr>
        <w:t xml:space="preserve">Инструкция </w:t>
      </w:r>
      <w:r>
        <w:rPr>
          <w:rStyle w:val="a6"/>
          <w:rFonts w:eastAsia="Calibri"/>
          <w:b w:val="0"/>
          <w:bCs w:val="0"/>
          <w:color w:val="auto"/>
          <w:sz w:val="20"/>
          <w:szCs w:val="20"/>
          <w:u w:val="none"/>
          <w:lang w:eastAsia="en-US"/>
        </w:rPr>
        <w:t>«</w:t>
      </w:r>
      <w:r w:rsidRPr="008A5FED">
        <w:rPr>
          <w:rStyle w:val="a6"/>
          <w:rFonts w:eastAsia="Calibri"/>
          <w:b w:val="0"/>
          <w:bCs w:val="0"/>
          <w:color w:val="auto"/>
          <w:sz w:val="20"/>
          <w:szCs w:val="20"/>
          <w:u w:val="none"/>
          <w:lang w:eastAsia="en-US"/>
        </w:rPr>
        <w:t>О порядке объявления органами национальной безопасности Кыргызской Республики официального предостережения</w:t>
      </w:r>
      <w:r>
        <w:rPr>
          <w:rStyle w:val="a6"/>
          <w:rFonts w:eastAsia="Calibri"/>
          <w:b w:val="0"/>
          <w:bCs w:val="0"/>
          <w:color w:val="auto"/>
          <w:sz w:val="20"/>
          <w:szCs w:val="20"/>
          <w:u w:val="none"/>
          <w:lang w:eastAsia="en-US"/>
        </w:rPr>
        <w:t>»</w:t>
      </w:r>
    </w:p>
    <w:p w14:paraId="17C504F7" w14:textId="77777777" w:rsidR="00895CAE" w:rsidRPr="009E5754" w:rsidRDefault="00895CAE" w:rsidP="003A2476">
      <w:pPr>
        <w:pStyle w:val="a7"/>
        <w:jc w:val="both"/>
        <w:rPr>
          <w:rStyle w:val="a6"/>
          <w:u w:val="none"/>
        </w:rPr>
      </w:pPr>
    </w:p>
  </w:footnote>
  <w:footnote w:id="6">
    <w:p w14:paraId="7C5C2579" w14:textId="77777777" w:rsidR="00895CAE" w:rsidRDefault="00895CAE" w:rsidP="003A2476">
      <w:pPr>
        <w:pStyle w:val="a7"/>
      </w:pPr>
      <w:r>
        <w:rPr>
          <w:rStyle w:val="a9"/>
        </w:rPr>
        <w:footnoteRef/>
      </w:r>
      <w:r>
        <w:t xml:space="preserve"> </w:t>
      </w:r>
      <w:r w:rsidRPr="008A5FED">
        <w:rPr>
          <w:rFonts w:ascii="Times New Roman" w:hAnsi="Times New Roman" w:cs="Times New Roman"/>
        </w:rPr>
        <w:t>Глава 25-1 ГПК КР регулирует процессуальные аспекты подачи заявления прокурора о признании материалов</w:t>
      </w:r>
      <w:r>
        <w:rPr>
          <w:rFonts w:ascii="Times New Roman" w:hAnsi="Times New Roman" w:cs="Times New Roman"/>
        </w:rPr>
        <w:t xml:space="preserve"> </w:t>
      </w:r>
      <w:r w:rsidRPr="008A5FED">
        <w:rPr>
          <w:rFonts w:ascii="Times New Roman" w:hAnsi="Times New Roman" w:cs="Times New Roman"/>
        </w:rPr>
        <w:t>экстремистскими</w:t>
      </w:r>
    </w:p>
  </w:footnote>
  <w:footnote w:id="7">
    <w:p w14:paraId="764A0A27" w14:textId="77777777" w:rsidR="00895CAE" w:rsidRPr="00437DB8" w:rsidRDefault="00895CAE" w:rsidP="00895CAE">
      <w:pPr>
        <w:pStyle w:val="a7"/>
      </w:pPr>
      <w:r>
        <w:rPr>
          <w:rStyle w:val="a9"/>
        </w:rPr>
        <w:footnoteRef/>
      </w:r>
      <w:r w:rsidRPr="00437DB8">
        <w:t xml:space="preserve"> </w:t>
      </w:r>
      <w:hyperlink r:id="rId3" w:history="1">
        <w:r w:rsidRPr="0089455E">
          <w:rPr>
            <w:rStyle w:val="a6"/>
            <w:rFonts w:ascii="Times New Roman" w:hAnsi="Times New Roman" w:cs="Times New Roman"/>
            <w:lang w:val="en-US"/>
          </w:rPr>
          <w:t>https</w:t>
        </w:r>
        <w:r w:rsidRPr="00437DB8">
          <w:rPr>
            <w:rStyle w:val="a6"/>
            <w:rFonts w:ascii="Times New Roman" w:hAnsi="Times New Roman" w:cs="Times New Roman"/>
          </w:rPr>
          <w:t>://</w:t>
        </w:r>
        <w:r w:rsidRPr="0089455E">
          <w:rPr>
            <w:rStyle w:val="a6"/>
            <w:rFonts w:ascii="Times New Roman" w:hAnsi="Times New Roman" w:cs="Times New Roman"/>
            <w:lang w:val="en-US"/>
          </w:rPr>
          <w:t>digitalrights</w:t>
        </w:r>
        <w:r w:rsidRPr="00437DB8">
          <w:rPr>
            <w:rStyle w:val="a6"/>
            <w:rFonts w:ascii="Times New Roman" w:hAnsi="Times New Roman" w:cs="Times New Roman"/>
          </w:rPr>
          <w:t>.</w:t>
        </w:r>
        <w:r w:rsidRPr="0089455E">
          <w:rPr>
            <w:rStyle w:val="a6"/>
            <w:rFonts w:ascii="Times New Roman" w:hAnsi="Times New Roman" w:cs="Times New Roman"/>
            <w:lang w:val="en-US"/>
          </w:rPr>
          <w:t>center</w:t>
        </w:r>
        <w:r w:rsidRPr="00437DB8">
          <w:rPr>
            <w:rStyle w:val="a6"/>
            <w:rFonts w:ascii="Times New Roman" w:hAnsi="Times New Roman" w:cs="Times New Roman"/>
          </w:rPr>
          <w:t>/</w:t>
        </w:r>
        <w:r w:rsidRPr="0089455E">
          <w:rPr>
            <w:rStyle w:val="a6"/>
            <w:rFonts w:ascii="Times New Roman" w:hAnsi="Times New Roman" w:cs="Times New Roman"/>
            <w:lang w:val="en-US"/>
          </w:rPr>
          <w:t>blog</w:t>
        </w:r>
        <w:r w:rsidRPr="00437DB8">
          <w:rPr>
            <w:rStyle w:val="a6"/>
            <w:rFonts w:ascii="Times New Roman" w:hAnsi="Times New Roman" w:cs="Times New Roman"/>
          </w:rPr>
          <w:t>/</w:t>
        </w:r>
        <w:r w:rsidRPr="0089455E">
          <w:rPr>
            <w:rStyle w:val="a6"/>
            <w:rFonts w:ascii="Times New Roman" w:hAnsi="Times New Roman" w:cs="Times New Roman"/>
            <w:lang w:val="en-US"/>
          </w:rPr>
          <w:t>pravo</w:t>
        </w:r>
        <w:r w:rsidRPr="00437DB8">
          <w:rPr>
            <w:rStyle w:val="a6"/>
            <w:rFonts w:ascii="Times New Roman" w:hAnsi="Times New Roman" w:cs="Times New Roman"/>
          </w:rPr>
          <w:t>-</w:t>
        </w:r>
        <w:r w:rsidRPr="0089455E">
          <w:rPr>
            <w:rStyle w:val="a6"/>
            <w:rFonts w:ascii="Times New Roman" w:hAnsi="Times New Roman" w:cs="Times New Roman"/>
            <w:lang w:val="en-US"/>
          </w:rPr>
          <w:t>na</w:t>
        </w:r>
        <w:r w:rsidRPr="00437DB8">
          <w:rPr>
            <w:rStyle w:val="a6"/>
            <w:rFonts w:ascii="Times New Roman" w:hAnsi="Times New Roman" w:cs="Times New Roman"/>
          </w:rPr>
          <w:t>-</w:t>
        </w:r>
        <w:r w:rsidRPr="0089455E">
          <w:rPr>
            <w:rStyle w:val="a6"/>
            <w:rFonts w:ascii="Times New Roman" w:hAnsi="Times New Roman" w:cs="Times New Roman"/>
            <w:lang w:val="en-US"/>
          </w:rPr>
          <w:t>anonimnost</w:t>
        </w:r>
        <w:r w:rsidRPr="00437DB8">
          <w:rPr>
            <w:rStyle w:val="a6"/>
            <w:rFonts w:ascii="Times New Roman" w:hAnsi="Times New Roman" w:cs="Times New Roman"/>
          </w:rPr>
          <w:t>-</w:t>
        </w:r>
        <w:r w:rsidRPr="0089455E">
          <w:rPr>
            <w:rStyle w:val="a6"/>
            <w:rFonts w:ascii="Times New Roman" w:hAnsi="Times New Roman" w:cs="Times New Roman"/>
            <w:lang w:val="en-US"/>
          </w:rPr>
          <w:t>chast</w:t>
        </w:r>
        <w:r w:rsidRPr="00437DB8">
          <w:rPr>
            <w:rStyle w:val="a6"/>
            <w:rFonts w:ascii="Times New Roman" w:hAnsi="Times New Roman" w:cs="Times New Roman"/>
          </w:rPr>
          <w:t>-1-</w:t>
        </w:r>
        <w:r w:rsidRPr="0089455E">
          <w:rPr>
            <w:rStyle w:val="a6"/>
            <w:rFonts w:ascii="Times New Roman" w:hAnsi="Times New Roman" w:cs="Times New Roman"/>
            <w:lang w:val="en-US"/>
          </w:rPr>
          <w:t>vvedenie</w:t>
        </w:r>
        <w:r w:rsidRPr="00437DB8">
          <w:rPr>
            <w:rStyle w:val="a6"/>
            <w:rFonts w:ascii="Times New Roman" w:hAnsi="Times New Roman" w:cs="Times New Roman"/>
          </w:rPr>
          <w:t>-</w:t>
        </w:r>
        <w:r w:rsidRPr="0089455E">
          <w:rPr>
            <w:rStyle w:val="a6"/>
            <w:rFonts w:ascii="Times New Roman" w:hAnsi="Times New Roman" w:cs="Times New Roman"/>
            <w:lang w:val="en-US"/>
          </w:rPr>
          <w:t>i</w:t>
        </w:r>
        <w:r w:rsidRPr="00437DB8">
          <w:rPr>
            <w:rStyle w:val="a6"/>
            <w:rFonts w:ascii="Times New Roman" w:hAnsi="Times New Roman" w:cs="Times New Roman"/>
          </w:rPr>
          <w:t>-</w:t>
        </w:r>
        <w:r w:rsidRPr="0089455E">
          <w:rPr>
            <w:rStyle w:val="a6"/>
            <w:rFonts w:ascii="Times New Roman" w:hAnsi="Times New Roman" w:cs="Times New Roman"/>
            <w:lang w:val="en-US"/>
          </w:rPr>
          <w:t>mirovaya</w:t>
        </w:r>
        <w:r w:rsidRPr="00437DB8">
          <w:rPr>
            <w:rStyle w:val="a6"/>
            <w:rFonts w:ascii="Times New Roman" w:hAnsi="Times New Roman" w:cs="Times New Roman"/>
          </w:rPr>
          <w:t>-</w:t>
        </w:r>
        <w:r w:rsidRPr="0089455E">
          <w:rPr>
            <w:rStyle w:val="a6"/>
            <w:rFonts w:ascii="Times New Roman" w:hAnsi="Times New Roman" w:cs="Times New Roman"/>
            <w:lang w:val="en-US"/>
          </w:rPr>
          <w:t>praktika</w:t>
        </w:r>
        <w:r w:rsidRPr="00437DB8">
          <w:rPr>
            <w:rStyle w:val="a6"/>
            <w:rFonts w:ascii="Times New Roman" w:hAnsi="Times New Roman" w:cs="Times New Roman"/>
          </w:rPr>
          <w:t>/</w:t>
        </w:r>
      </w:hyperlink>
      <w:r w:rsidRPr="00437DB8">
        <w:rPr>
          <w:rFonts w:ascii="Times New Roman" w:hAnsi="Times New Roman" w:cs="Times New Roman"/>
        </w:rPr>
        <w:t xml:space="preserve">; </w:t>
      </w:r>
      <w:r w:rsidRPr="0089455E">
        <w:rPr>
          <w:rFonts w:ascii="Times New Roman" w:hAnsi="Times New Roman" w:cs="Times New Roman"/>
          <w:lang w:val="en-US"/>
        </w:rPr>
        <w:t>https</w:t>
      </w:r>
      <w:r w:rsidRPr="00437DB8">
        <w:rPr>
          <w:rFonts w:ascii="Times New Roman" w:hAnsi="Times New Roman" w:cs="Times New Roman"/>
        </w:rPr>
        <w:t>://</w:t>
      </w:r>
      <w:r w:rsidRPr="0089455E">
        <w:rPr>
          <w:rFonts w:ascii="Times New Roman" w:hAnsi="Times New Roman" w:cs="Times New Roman"/>
          <w:lang w:val="en-US"/>
        </w:rPr>
        <w:t>ru</w:t>
      </w:r>
      <w:r w:rsidRPr="00437DB8">
        <w:rPr>
          <w:rFonts w:ascii="Times New Roman" w:hAnsi="Times New Roman" w:cs="Times New Roman"/>
        </w:rPr>
        <w:t>.</w:t>
      </w:r>
      <w:r w:rsidRPr="0089455E">
        <w:rPr>
          <w:rFonts w:ascii="Times New Roman" w:hAnsi="Times New Roman" w:cs="Times New Roman"/>
          <w:lang w:val="en-US"/>
        </w:rPr>
        <w:t>scribd</w:t>
      </w:r>
      <w:r w:rsidRPr="00437DB8">
        <w:rPr>
          <w:rFonts w:ascii="Times New Roman" w:hAnsi="Times New Roman" w:cs="Times New Roman"/>
        </w:rPr>
        <w:t>.</w:t>
      </w:r>
      <w:r w:rsidRPr="0089455E">
        <w:rPr>
          <w:rFonts w:ascii="Times New Roman" w:hAnsi="Times New Roman" w:cs="Times New Roman"/>
          <w:lang w:val="en-US"/>
        </w:rPr>
        <w:t>com</w:t>
      </w:r>
      <w:r w:rsidRPr="00437DB8">
        <w:rPr>
          <w:rFonts w:ascii="Times New Roman" w:hAnsi="Times New Roman" w:cs="Times New Roman"/>
        </w:rPr>
        <w:t>/</w:t>
      </w:r>
      <w:r w:rsidRPr="0089455E">
        <w:rPr>
          <w:rFonts w:ascii="Times New Roman" w:hAnsi="Times New Roman" w:cs="Times New Roman"/>
          <w:lang w:val="en-US"/>
        </w:rPr>
        <w:t>doc</w:t>
      </w:r>
      <w:r w:rsidRPr="00437DB8">
        <w:rPr>
          <w:rFonts w:ascii="Times New Roman" w:hAnsi="Times New Roman" w:cs="Times New Roman"/>
        </w:rPr>
        <w:t>/266938105/</w:t>
      </w:r>
      <w:r w:rsidRPr="0089455E">
        <w:rPr>
          <w:rFonts w:ascii="Times New Roman" w:hAnsi="Times New Roman" w:cs="Times New Roman"/>
          <w:lang w:val="en-US"/>
        </w:rPr>
        <w:t>A</w:t>
      </w:r>
      <w:r w:rsidRPr="00437DB8">
        <w:rPr>
          <w:rFonts w:ascii="Times New Roman" w:hAnsi="Times New Roman" w:cs="Times New Roman"/>
        </w:rPr>
        <w:t>-</w:t>
      </w:r>
      <w:r w:rsidRPr="0089455E">
        <w:rPr>
          <w:rFonts w:ascii="Times New Roman" w:hAnsi="Times New Roman" w:cs="Times New Roman"/>
          <w:lang w:val="en-US"/>
        </w:rPr>
        <w:t>HRC</w:t>
      </w:r>
      <w:r w:rsidRPr="00437DB8">
        <w:rPr>
          <w:rFonts w:ascii="Times New Roman" w:hAnsi="Times New Roman" w:cs="Times New Roman"/>
        </w:rPr>
        <w:t>-29-32-</w:t>
      </w:r>
      <w:r w:rsidRPr="0089455E">
        <w:rPr>
          <w:rFonts w:ascii="Times New Roman" w:hAnsi="Times New Roman" w:cs="Times New Roman"/>
          <w:lang w:val="en-US"/>
        </w:rPr>
        <w:t>AEV</w:t>
      </w:r>
    </w:p>
  </w:footnote>
  <w:footnote w:id="8">
    <w:p w14:paraId="67DF5118" w14:textId="2DA0CC17" w:rsidR="00895CAE" w:rsidRDefault="00895CAE" w:rsidP="001E1D39">
      <w:pPr>
        <w:pStyle w:val="a7"/>
      </w:pPr>
      <w:r>
        <w:rPr>
          <w:rStyle w:val="a9"/>
        </w:rPr>
        <w:footnoteRef/>
      </w:r>
      <w:r>
        <w:t xml:space="preserve"> Положение о Департаменте информации и массовых коммуникаций при Министерстве культуры, информации и туризма КР в редакции от 04.01.2018г.. </w:t>
      </w:r>
      <w:hyperlink r:id="rId4" w:history="1">
        <w:r>
          <w:rPr>
            <w:rStyle w:val="a6"/>
          </w:rPr>
          <w:t>http://cbd.minjust.gov.kg/act/view/ru-ru/96586?cl=ru-ru</w:t>
        </w:r>
      </w:hyperlink>
    </w:p>
  </w:footnote>
  <w:footnote w:id="9">
    <w:p w14:paraId="0A44462D" w14:textId="4B3B9D9C" w:rsidR="00895CAE" w:rsidRDefault="00895CAE">
      <w:pPr>
        <w:pStyle w:val="a7"/>
      </w:pPr>
      <w:r>
        <w:rPr>
          <w:rStyle w:val="a9"/>
        </w:rPr>
        <w:footnoteRef/>
      </w:r>
      <w:r>
        <w:t xml:space="preserve"> </w:t>
      </w:r>
      <w:hyperlink r:id="rId5" w:history="1">
        <w:r>
          <w:rPr>
            <w:rStyle w:val="a6"/>
          </w:rPr>
          <w:t>http://kabar.kg/news/zakon-napravlennyi-na-bor-bu-s-feikami-ne-budet-nagruzkoi-dlia-biudzheta-deputat/</w:t>
        </w:r>
      </w:hyperlink>
    </w:p>
  </w:footnote>
  <w:footnote w:id="10">
    <w:p w14:paraId="1150BABA" w14:textId="77777777" w:rsidR="00895CAE" w:rsidRDefault="00895CAE" w:rsidP="009A111E">
      <w:pPr>
        <w:spacing w:after="0" w:line="240" w:lineRule="auto"/>
        <w:rPr>
          <w:color w:val="000000"/>
          <w:sz w:val="20"/>
          <w:szCs w:val="20"/>
        </w:rPr>
      </w:pPr>
      <w:r>
        <w:rPr>
          <w:vertAlign w:val="superscript"/>
        </w:rPr>
        <w:footnoteRef/>
      </w:r>
      <w:r>
        <w:rPr>
          <w:color w:val="000000"/>
          <w:sz w:val="20"/>
          <w:szCs w:val="20"/>
        </w:rPr>
        <w:t xml:space="preserve"> </w:t>
      </w:r>
      <w:r w:rsidRPr="00D507B6">
        <w:rPr>
          <w:rFonts w:ascii="Times New Roman" w:hAnsi="Times New Roman" w:cs="Times New Roman"/>
          <w:color w:val="000000"/>
          <w:sz w:val="20"/>
          <w:szCs w:val="20"/>
        </w:rPr>
        <w:t>Методика проведения анализа регулятивного воздействия нормативных правовых актов на деятельность субъектов предпринимательства</w:t>
      </w:r>
      <w:r>
        <w:rPr>
          <w:rFonts w:ascii="Times New Roman" w:hAnsi="Times New Roman" w:cs="Times New Roman"/>
          <w:color w:val="000000"/>
          <w:sz w:val="20"/>
          <w:szCs w:val="20"/>
        </w:rPr>
        <w:t>,</w:t>
      </w:r>
      <w:r w:rsidRPr="00D507B6">
        <w:rPr>
          <w:rFonts w:ascii="Times New Roman" w:hAnsi="Times New Roman" w:cs="Times New Roman"/>
          <w:color w:val="000000"/>
          <w:sz w:val="20"/>
          <w:szCs w:val="20"/>
        </w:rPr>
        <w:t xml:space="preserve"> утверждена </w:t>
      </w:r>
      <w:hyperlink r:id="rId6">
        <w:r w:rsidRPr="00D507B6">
          <w:rPr>
            <w:rFonts w:ascii="Times New Roman" w:hAnsi="Times New Roman" w:cs="Times New Roman"/>
            <w:color w:val="000000"/>
            <w:sz w:val="20"/>
            <w:szCs w:val="20"/>
          </w:rPr>
          <w:t>постановлением</w:t>
        </w:r>
      </w:hyperlink>
      <w:r w:rsidRPr="00D507B6">
        <w:rPr>
          <w:rFonts w:ascii="Times New Roman" w:hAnsi="Times New Roman" w:cs="Times New Roman"/>
          <w:color w:val="000000"/>
          <w:sz w:val="20"/>
          <w:szCs w:val="20"/>
        </w:rPr>
        <w:t xml:space="preserve"> Правительства КР от 30.09.2014</w:t>
      </w:r>
      <w:r>
        <w:rPr>
          <w:rFonts w:ascii="Times New Roman" w:hAnsi="Times New Roman" w:cs="Times New Roman"/>
          <w:color w:val="000000"/>
          <w:sz w:val="20"/>
          <w:szCs w:val="20"/>
        </w:rPr>
        <w:t xml:space="preserve"> </w:t>
      </w:r>
      <w:r w:rsidRPr="00D507B6">
        <w:rPr>
          <w:rFonts w:ascii="Times New Roman" w:hAnsi="Times New Roman" w:cs="Times New Roman"/>
          <w:color w:val="000000"/>
          <w:sz w:val="20"/>
          <w:szCs w:val="20"/>
        </w:rPr>
        <w:t>г. № 559</w:t>
      </w:r>
    </w:p>
    <w:p w14:paraId="61181E00" w14:textId="77777777" w:rsidR="00895CAE" w:rsidRDefault="00895CAE" w:rsidP="009A111E">
      <w:pPr>
        <w:spacing w:after="0" w:line="240" w:lineRule="auto"/>
        <w:rPr>
          <w:color w:val="000000"/>
          <w:sz w:val="20"/>
          <w:szCs w:val="20"/>
        </w:rPr>
      </w:pPr>
    </w:p>
  </w:footnote>
  <w:footnote w:id="11">
    <w:p w14:paraId="473C9D93" w14:textId="77777777" w:rsidR="00895CAE" w:rsidRDefault="00895CAE" w:rsidP="009A111E">
      <w:pPr>
        <w:spacing w:after="0" w:line="240" w:lineRule="auto"/>
        <w:rPr>
          <w:sz w:val="20"/>
          <w:szCs w:val="20"/>
        </w:rPr>
      </w:pPr>
      <w:r>
        <w:rPr>
          <w:vertAlign w:val="superscript"/>
        </w:rPr>
        <w:footnoteRef/>
      </w:r>
      <w:r w:rsidRPr="00D95FC7">
        <w:rPr>
          <w:rFonts w:ascii="Times New Roman" w:hAnsi="Times New Roman" w:cs="Times New Roman"/>
          <w:sz w:val="20"/>
          <w:szCs w:val="20"/>
        </w:rPr>
        <w:t xml:space="preserve"> </w:t>
      </w:r>
      <w:hyperlink r:id="rId7">
        <w:r w:rsidRPr="00D95FC7">
          <w:rPr>
            <w:rFonts w:ascii="Times New Roman" w:hAnsi="Times New Roman" w:cs="Times New Roman"/>
            <w:color w:val="0000FF"/>
            <w:sz w:val="20"/>
            <w:szCs w:val="20"/>
            <w:u w:val="single"/>
          </w:rPr>
          <w:t>https://www.hrw.org/ru/news/2018/02/14/314982</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5F21"/>
    <w:multiLevelType w:val="hybridMultilevel"/>
    <w:tmpl w:val="43822B40"/>
    <w:lvl w:ilvl="0" w:tplc="8264C970">
      <w:start w:val="1"/>
      <w:numFmt w:val="decimal"/>
      <w:lvlText w:val="%1."/>
      <w:lvlJc w:val="left"/>
      <w:pPr>
        <w:ind w:left="1080" w:hanging="360"/>
      </w:pPr>
      <w:rPr>
        <w:rFonts w:ascii="Times New Roman" w:eastAsia="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47004D"/>
    <w:multiLevelType w:val="hybridMultilevel"/>
    <w:tmpl w:val="39B08444"/>
    <w:lvl w:ilvl="0" w:tplc="AB708FA6">
      <w:start w:val="1"/>
      <w:numFmt w:val="decimal"/>
      <w:lvlText w:val="%1."/>
      <w:lvlJc w:val="left"/>
      <w:pPr>
        <w:ind w:left="720" w:hanging="360"/>
      </w:pPr>
      <w:rPr>
        <w:rFonts w:eastAsia="Calibr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C0476"/>
    <w:multiLevelType w:val="multilevel"/>
    <w:tmpl w:val="FABA79EE"/>
    <w:lvl w:ilvl="0">
      <w:start w:val="1"/>
      <w:numFmt w:val="decimal"/>
      <w:lvlText w:val="%1."/>
      <w:lvlJc w:val="left"/>
      <w:pPr>
        <w:ind w:left="1068" w:hanging="360"/>
      </w:pPr>
      <w:rPr>
        <w:rFonts w:ascii="Times New Roman" w:eastAsia="Times New Roman" w:hAnsi="Times New Roman" w:cs="Times New Roman"/>
        <w:b/>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2087E44"/>
    <w:multiLevelType w:val="hybridMultilevel"/>
    <w:tmpl w:val="18F49D80"/>
    <w:lvl w:ilvl="0" w:tplc="3BEC1A4C">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E122DA"/>
    <w:multiLevelType w:val="multilevel"/>
    <w:tmpl w:val="79FAF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1E"/>
    <w:rsid w:val="00003008"/>
    <w:rsid w:val="00005735"/>
    <w:rsid w:val="00006313"/>
    <w:rsid w:val="000229BE"/>
    <w:rsid w:val="00045C68"/>
    <w:rsid w:val="000E5D86"/>
    <w:rsid w:val="00103D8D"/>
    <w:rsid w:val="001D1D89"/>
    <w:rsid w:val="001E15DA"/>
    <w:rsid w:val="001E1D39"/>
    <w:rsid w:val="001F7CED"/>
    <w:rsid w:val="00207484"/>
    <w:rsid w:val="00254A23"/>
    <w:rsid w:val="002A0BDD"/>
    <w:rsid w:val="002D6BF3"/>
    <w:rsid w:val="002D7E66"/>
    <w:rsid w:val="0030781C"/>
    <w:rsid w:val="00360797"/>
    <w:rsid w:val="00373CCC"/>
    <w:rsid w:val="00374EE0"/>
    <w:rsid w:val="003A2476"/>
    <w:rsid w:val="003F4030"/>
    <w:rsid w:val="003F55B9"/>
    <w:rsid w:val="00421FE8"/>
    <w:rsid w:val="00434439"/>
    <w:rsid w:val="00437DB8"/>
    <w:rsid w:val="004C46E3"/>
    <w:rsid w:val="00582D31"/>
    <w:rsid w:val="00585229"/>
    <w:rsid w:val="00590986"/>
    <w:rsid w:val="00640A1A"/>
    <w:rsid w:val="0064134C"/>
    <w:rsid w:val="006F52B1"/>
    <w:rsid w:val="0073437F"/>
    <w:rsid w:val="007A1CA3"/>
    <w:rsid w:val="007A22EF"/>
    <w:rsid w:val="007D5D17"/>
    <w:rsid w:val="00834F1E"/>
    <w:rsid w:val="008446AB"/>
    <w:rsid w:val="00851F59"/>
    <w:rsid w:val="00895CAE"/>
    <w:rsid w:val="008D0E42"/>
    <w:rsid w:val="008D317A"/>
    <w:rsid w:val="00906E9E"/>
    <w:rsid w:val="00970412"/>
    <w:rsid w:val="009A111E"/>
    <w:rsid w:val="009E4423"/>
    <w:rsid w:val="00A054FC"/>
    <w:rsid w:val="00A601F4"/>
    <w:rsid w:val="00AC34A9"/>
    <w:rsid w:val="00B15B71"/>
    <w:rsid w:val="00B17F1A"/>
    <w:rsid w:val="00BE0B99"/>
    <w:rsid w:val="00C14E8C"/>
    <w:rsid w:val="00C23F58"/>
    <w:rsid w:val="00C45591"/>
    <w:rsid w:val="00CE33A2"/>
    <w:rsid w:val="00CF6DAD"/>
    <w:rsid w:val="00D34739"/>
    <w:rsid w:val="00D547D8"/>
    <w:rsid w:val="00D576AD"/>
    <w:rsid w:val="00E00CFA"/>
    <w:rsid w:val="00E030A0"/>
    <w:rsid w:val="00E11366"/>
    <w:rsid w:val="00E55973"/>
    <w:rsid w:val="00E9231F"/>
    <w:rsid w:val="00F0365A"/>
    <w:rsid w:val="00F13024"/>
    <w:rsid w:val="00F156B5"/>
    <w:rsid w:val="00F2093C"/>
    <w:rsid w:val="00F60920"/>
    <w:rsid w:val="00FD0C55"/>
    <w:rsid w:val="00FF4977"/>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6C2C"/>
  <w15:docId w15:val="{8FE44BD9-3ECC-4599-96C9-DD90D96C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A111E"/>
    <w:pPr>
      <w:spacing w:after="160" w:line="259" w:lineRule="auto"/>
    </w:pPr>
    <w:rPr>
      <w:rFonts w:ascii="Calibri" w:eastAsia="Calibri" w:hAnsi="Calibri" w:cs="Calibri"/>
    </w:rPr>
  </w:style>
  <w:style w:type="paragraph" w:styleId="2">
    <w:name w:val="heading 2"/>
    <w:basedOn w:val="a"/>
    <w:link w:val="20"/>
    <w:uiPriority w:val="9"/>
    <w:qFormat/>
    <w:rsid w:val="009A1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11E"/>
    <w:rPr>
      <w:rFonts w:ascii="Times New Roman" w:eastAsia="Times New Roman" w:hAnsi="Times New Roman" w:cs="Times New Roman"/>
      <w:b/>
      <w:bCs/>
      <w:sz w:val="36"/>
      <w:szCs w:val="36"/>
      <w:lang w:eastAsia="ru-RU"/>
    </w:rPr>
  </w:style>
  <w:style w:type="paragraph" w:styleId="a3">
    <w:name w:val="annotation text"/>
    <w:basedOn w:val="a"/>
    <w:link w:val="a4"/>
    <w:uiPriority w:val="99"/>
    <w:unhideWhenUsed/>
    <w:rsid w:val="009A111E"/>
    <w:pPr>
      <w:spacing w:line="240" w:lineRule="auto"/>
    </w:pPr>
    <w:rPr>
      <w:sz w:val="20"/>
      <w:szCs w:val="20"/>
    </w:rPr>
  </w:style>
  <w:style w:type="character" w:customStyle="1" w:styleId="a4">
    <w:name w:val="Текст примечания Знак"/>
    <w:basedOn w:val="a0"/>
    <w:link w:val="a3"/>
    <w:uiPriority w:val="99"/>
    <w:rsid w:val="009A111E"/>
    <w:rPr>
      <w:rFonts w:ascii="Calibri" w:eastAsia="Calibri" w:hAnsi="Calibri" w:cs="Calibri"/>
      <w:sz w:val="20"/>
      <w:szCs w:val="20"/>
    </w:rPr>
  </w:style>
  <w:style w:type="paragraph" w:styleId="a5">
    <w:name w:val="List Paragraph"/>
    <w:basedOn w:val="a"/>
    <w:uiPriority w:val="34"/>
    <w:qFormat/>
    <w:rsid w:val="009A111E"/>
    <w:pPr>
      <w:ind w:left="720"/>
      <w:contextualSpacing/>
    </w:pPr>
  </w:style>
  <w:style w:type="character" w:styleId="a6">
    <w:name w:val="Hyperlink"/>
    <w:basedOn w:val="a0"/>
    <w:uiPriority w:val="99"/>
    <w:semiHidden/>
    <w:unhideWhenUsed/>
    <w:rsid w:val="009A111E"/>
    <w:rPr>
      <w:color w:val="0000FF"/>
      <w:u w:val="single"/>
    </w:rPr>
  </w:style>
  <w:style w:type="paragraph" w:styleId="a7">
    <w:name w:val="footnote text"/>
    <w:basedOn w:val="a"/>
    <w:link w:val="a8"/>
    <w:uiPriority w:val="99"/>
    <w:semiHidden/>
    <w:unhideWhenUsed/>
    <w:rsid w:val="009A111E"/>
    <w:pPr>
      <w:spacing w:after="0" w:line="240" w:lineRule="auto"/>
    </w:pPr>
    <w:rPr>
      <w:sz w:val="20"/>
      <w:szCs w:val="20"/>
    </w:rPr>
  </w:style>
  <w:style w:type="character" w:customStyle="1" w:styleId="a8">
    <w:name w:val="Текст сноски Знак"/>
    <w:basedOn w:val="a0"/>
    <w:link w:val="a7"/>
    <w:uiPriority w:val="99"/>
    <w:semiHidden/>
    <w:rsid w:val="009A111E"/>
    <w:rPr>
      <w:rFonts w:ascii="Calibri" w:eastAsia="Calibri" w:hAnsi="Calibri" w:cs="Calibri"/>
      <w:sz w:val="20"/>
      <w:szCs w:val="20"/>
    </w:rPr>
  </w:style>
  <w:style w:type="character" w:styleId="a9">
    <w:name w:val="footnote reference"/>
    <w:basedOn w:val="a0"/>
    <w:uiPriority w:val="99"/>
    <w:semiHidden/>
    <w:unhideWhenUsed/>
    <w:rsid w:val="009A111E"/>
    <w:rPr>
      <w:vertAlign w:val="superscript"/>
    </w:rPr>
  </w:style>
  <w:style w:type="paragraph" w:customStyle="1" w:styleId="tkTekst">
    <w:name w:val="_Текст обычный (tkTekst)"/>
    <w:basedOn w:val="a"/>
    <w:rsid w:val="009A111E"/>
    <w:pPr>
      <w:spacing w:after="60" w:line="276" w:lineRule="auto"/>
      <w:ind w:firstLine="567"/>
      <w:jc w:val="both"/>
    </w:pPr>
    <w:rPr>
      <w:rFonts w:ascii="Arial" w:eastAsia="Times New Roman" w:hAnsi="Arial" w:cs="Arial"/>
      <w:sz w:val="20"/>
      <w:szCs w:val="20"/>
      <w:lang w:eastAsia="ru-RU"/>
    </w:rPr>
  </w:style>
  <w:style w:type="paragraph" w:styleId="aa">
    <w:name w:val="header"/>
    <w:basedOn w:val="a"/>
    <w:link w:val="ab"/>
    <w:uiPriority w:val="99"/>
    <w:unhideWhenUsed/>
    <w:rsid w:val="006F52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52B1"/>
    <w:rPr>
      <w:rFonts w:ascii="Calibri" w:eastAsia="Calibri" w:hAnsi="Calibri" w:cs="Calibri"/>
    </w:rPr>
  </w:style>
  <w:style w:type="paragraph" w:styleId="ac">
    <w:name w:val="footer"/>
    <w:basedOn w:val="a"/>
    <w:link w:val="ad"/>
    <w:uiPriority w:val="99"/>
    <w:unhideWhenUsed/>
    <w:rsid w:val="006F52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52B1"/>
    <w:rPr>
      <w:rFonts w:ascii="Calibri" w:eastAsia="Calibri" w:hAnsi="Calibri" w:cs="Calibri"/>
    </w:rPr>
  </w:style>
  <w:style w:type="character" w:styleId="ae">
    <w:name w:val="annotation reference"/>
    <w:basedOn w:val="a0"/>
    <w:uiPriority w:val="99"/>
    <w:semiHidden/>
    <w:unhideWhenUsed/>
    <w:rsid w:val="00F60920"/>
    <w:rPr>
      <w:sz w:val="16"/>
      <w:szCs w:val="16"/>
    </w:rPr>
  </w:style>
  <w:style w:type="paragraph" w:styleId="af">
    <w:name w:val="annotation subject"/>
    <w:basedOn w:val="a3"/>
    <w:next w:val="a3"/>
    <w:link w:val="af0"/>
    <w:uiPriority w:val="99"/>
    <w:semiHidden/>
    <w:unhideWhenUsed/>
    <w:rsid w:val="00F60920"/>
    <w:rPr>
      <w:b/>
      <w:bCs/>
    </w:rPr>
  </w:style>
  <w:style w:type="character" w:customStyle="1" w:styleId="af0">
    <w:name w:val="Тема примечания Знак"/>
    <w:basedOn w:val="a4"/>
    <w:link w:val="af"/>
    <w:uiPriority w:val="99"/>
    <w:semiHidden/>
    <w:rsid w:val="00F60920"/>
    <w:rPr>
      <w:rFonts w:ascii="Calibri" w:eastAsia="Calibri" w:hAnsi="Calibri" w:cs="Calibri"/>
      <w:b/>
      <w:bCs/>
      <w:sz w:val="20"/>
      <w:szCs w:val="20"/>
    </w:rPr>
  </w:style>
  <w:style w:type="paragraph" w:styleId="af1">
    <w:name w:val="Balloon Text"/>
    <w:basedOn w:val="a"/>
    <w:link w:val="af2"/>
    <w:uiPriority w:val="99"/>
    <w:semiHidden/>
    <w:unhideWhenUsed/>
    <w:rsid w:val="00F6092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60920"/>
    <w:rPr>
      <w:rFonts w:ascii="Segoe UI" w:eastAsia="Calibri" w:hAnsi="Segoe UI" w:cs="Segoe UI"/>
      <w:sz w:val="18"/>
      <w:szCs w:val="18"/>
    </w:rPr>
  </w:style>
  <w:style w:type="character" w:customStyle="1" w:styleId="6qdm">
    <w:name w:val="_6qdm"/>
    <w:basedOn w:val="a0"/>
    <w:rsid w:val="00F2093C"/>
  </w:style>
  <w:style w:type="paragraph" w:customStyle="1" w:styleId="tktekst0">
    <w:name w:val="tktekst"/>
    <w:basedOn w:val="a"/>
    <w:rsid w:val="00895C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5047">
      <w:bodyDiv w:val="1"/>
      <w:marLeft w:val="0"/>
      <w:marRight w:val="0"/>
      <w:marTop w:val="0"/>
      <w:marBottom w:val="0"/>
      <w:divBdr>
        <w:top w:val="none" w:sz="0" w:space="0" w:color="auto"/>
        <w:left w:val="none" w:sz="0" w:space="0" w:color="auto"/>
        <w:bottom w:val="none" w:sz="0" w:space="0" w:color="auto"/>
        <w:right w:val="none" w:sz="0" w:space="0" w:color="auto"/>
      </w:divBdr>
    </w:div>
    <w:div w:id="321397033">
      <w:bodyDiv w:val="1"/>
      <w:marLeft w:val="0"/>
      <w:marRight w:val="0"/>
      <w:marTop w:val="0"/>
      <w:marBottom w:val="0"/>
      <w:divBdr>
        <w:top w:val="none" w:sz="0" w:space="0" w:color="auto"/>
        <w:left w:val="none" w:sz="0" w:space="0" w:color="auto"/>
        <w:bottom w:val="none" w:sz="0" w:space="0" w:color="auto"/>
        <w:right w:val="none" w:sz="0" w:space="0" w:color="auto"/>
      </w:divBdr>
    </w:div>
    <w:div w:id="489057932">
      <w:bodyDiv w:val="1"/>
      <w:marLeft w:val="0"/>
      <w:marRight w:val="0"/>
      <w:marTop w:val="0"/>
      <w:marBottom w:val="0"/>
      <w:divBdr>
        <w:top w:val="none" w:sz="0" w:space="0" w:color="auto"/>
        <w:left w:val="none" w:sz="0" w:space="0" w:color="auto"/>
        <w:bottom w:val="none" w:sz="0" w:space="0" w:color="auto"/>
        <w:right w:val="none" w:sz="0" w:space="0" w:color="auto"/>
      </w:divBdr>
    </w:div>
    <w:div w:id="1217813467">
      <w:bodyDiv w:val="1"/>
      <w:marLeft w:val="0"/>
      <w:marRight w:val="0"/>
      <w:marTop w:val="0"/>
      <w:marBottom w:val="0"/>
      <w:divBdr>
        <w:top w:val="none" w:sz="0" w:space="0" w:color="auto"/>
        <w:left w:val="none" w:sz="0" w:space="0" w:color="auto"/>
        <w:bottom w:val="none" w:sz="0" w:space="0" w:color="auto"/>
        <w:right w:val="none" w:sz="0" w:space="0" w:color="auto"/>
      </w:divBdr>
    </w:div>
    <w:div w:id="15040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blacklist.net/24880/" TargetMode="External"/><Relationship Id="rId4" Type="http://schemas.openxmlformats.org/officeDocument/2006/relationships/settings" Target="settings.xml"/><Relationship Id="rId9" Type="http://schemas.openxmlformats.org/officeDocument/2006/relationships/hyperlink" Target="https://ru.scribd.com/doc/266938105/A-HRC-29-32-AE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gitalrights.center/blog/pravo-na-anonimnost-chast-1-vvedenie-i-mirovaya-praktika/" TargetMode="External"/><Relationship Id="rId7" Type="http://schemas.openxmlformats.org/officeDocument/2006/relationships/hyperlink" Target="https://www.hrw.org/ru/news/2018/02/14/314982" TargetMode="External"/><Relationship Id="rId2" Type="http://schemas.openxmlformats.org/officeDocument/2006/relationships/hyperlink" Target="https://ru.reporter.kg/gsin-oprovergaet-informatsiiu-minzdrava-o-zarazhenii-svoikh-sotrudnikov-koronavirusom/" TargetMode="External"/><Relationship Id="rId1" Type="http://schemas.openxmlformats.org/officeDocument/2006/relationships/hyperlink" Target="http://kenesh.kg/ru/draftlaw/596605/show" TargetMode="External"/><Relationship Id="rId6" Type="http://schemas.openxmlformats.org/officeDocument/2006/relationships/hyperlink" Target="http://cbd.minjust.gov.kg/act/view/ru-ru/97018?cl=ru-ru" TargetMode="External"/><Relationship Id="rId5" Type="http://schemas.openxmlformats.org/officeDocument/2006/relationships/hyperlink" Target="http://kabar.kg/news/zakon-napravlennyi-na-bor-bu-s-feikami-ne-budet-nagruzkoi-dlia-biudzheta-deputat/" TargetMode="External"/><Relationship Id="rId4" Type="http://schemas.openxmlformats.org/officeDocument/2006/relationships/hyperlink" Target="http://cbd.minjust.gov.kg/act/view/ru-ru/96586?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9643-E9A3-44BB-9F33-137368BB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5134</Words>
  <Characters>29265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Altynai</cp:lastModifiedBy>
  <cp:revision>2</cp:revision>
  <dcterms:created xsi:type="dcterms:W3CDTF">2020-06-24T09:25:00Z</dcterms:created>
  <dcterms:modified xsi:type="dcterms:W3CDTF">2020-06-24T09:25:00Z</dcterms:modified>
</cp:coreProperties>
</file>