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31" w:rsidRDefault="00714931" w:rsidP="00714931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Georgia" w:hAnsi="Georgia"/>
          <w:color w:val="000000"/>
          <w:sz w:val="20"/>
          <w:szCs w:val="20"/>
        </w:rPr>
      </w:pPr>
      <w:r>
        <w:rPr>
          <w:rStyle w:val="a4"/>
          <w:rFonts w:ascii="Georgia" w:hAnsi="Georgia"/>
          <w:color w:val="000000"/>
          <w:sz w:val="20"/>
          <w:szCs w:val="20"/>
        </w:rPr>
        <w:t xml:space="preserve">Главы медиа-организаций и руководители СМИ Кыргызстана обеспокоены ситуацией, возникшей вокруг председателя правления их партнерской организации — Союза журналистов Казахстана </w:t>
      </w:r>
      <w:proofErr w:type="spellStart"/>
      <w:r>
        <w:rPr>
          <w:rStyle w:val="a4"/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Style w:val="a4"/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Style w:val="a4"/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Style w:val="a4"/>
          <w:rFonts w:ascii="Georgia" w:hAnsi="Georgia"/>
          <w:color w:val="000000"/>
          <w:sz w:val="20"/>
          <w:szCs w:val="20"/>
        </w:rPr>
        <w:t>.</w:t>
      </w:r>
      <w:r>
        <w:rPr>
          <w:rFonts w:ascii="Georgia" w:hAnsi="Georgia"/>
          <w:b/>
          <w:bCs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br/>
      </w:r>
    </w:p>
    <w:p w:rsidR="00714931" w:rsidRDefault="00714931" w:rsidP="00714931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Медиа-организации Кыргызстана обеспокоены задержанием вице-президента Конфедерации журналистских союзов стран СНГ и Прибалтики, председателя правления Союза журналистов Казахстана, президента общественного объединения «Национальный пресс-клуб» </w:t>
      </w: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Fonts w:ascii="Georgia" w:hAnsi="Georgia"/>
          <w:color w:val="000000"/>
          <w:sz w:val="20"/>
          <w:szCs w:val="20"/>
        </w:rPr>
        <w:t>.</w:t>
      </w:r>
    </w:p>
    <w:p w:rsid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ind w:firstLine="708"/>
        <w:rPr>
          <w:rFonts w:ascii="Georgia" w:hAnsi="Georgia"/>
          <w:color w:val="000000"/>
          <w:sz w:val="20"/>
          <w:szCs w:val="20"/>
        </w:rPr>
      </w:pP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— личность известная не только в Казахстане, но и далеко за его пределами. Он прошел трудовой путь от простого корреспондента до пресс-секретаря президента Республики Казахстан и вице-президента конфедерации журналистских организаций СНГ. Это человек, который заслужил уважение и авторитет среди своих коллег, как в Казахстане, так и во многих странах СНГ.</w:t>
      </w:r>
    </w:p>
    <w:p w:rsid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ind w:firstLine="708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 xml:space="preserve">Казахстан, ратифицировав такие договоры, как Всеобщая декларация прав человека и Международный пакт о гражданских и политических правах, взял на себя обязательства по защите основных прав и свобод человека. Эти обязательства включают и право на справедливый суд и презумпцию невиновности. В связи с чем недопустимо до окончания следствия однозначно обвинять </w:t>
      </w: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в совершении преступления и, тем самым, дискредитировать его в профессиональной среде. Следственные мероприятия по уголовному делу </w:t>
      </w:r>
      <w:proofErr w:type="spellStart"/>
      <w:r>
        <w:rPr>
          <w:rFonts w:ascii="Georgia" w:hAnsi="Georgia"/>
          <w:color w:val="000000"/>
          <w:sz w:val="20"/>
          <w:szCs w:val="20"/>
        </w:rPr>
        <w:t>Сейтказы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000000"/>
          <w:sz w:val="20"/>
          <w:szCs w:val="20"/>
        </w:rPr>
        <w:t>Матаева</w:t>
      </w:r>
      <w:proofErr w:type="spellEnd"/>
      <w:r>
        <w:rPr>
          <w:rFonts w:ascii="Georgia" w:hAnsi="Georgia"/>
          <w:color w:val="000000"/>
          <w:sz w:val="20"/>
          <w:szCs w:val="20"/>
        </w:rPr>
        <w:t xml:space="preserve"> должны проходить объективно, тщательно и гласно под пристальным вниманием общественности.</w:t>
      </w:r>
    </w:p>
    <w:p w:rsid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ind w:firstLine="708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Крайне важно, чтобы расследование уголовного дела в отношении известного журналиста и владельца независимой информационной площадки, начавшееся в канун парламентских выборов, не стало попыткой давления на свободу слова в Казахстане.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Бегаим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Усенова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, исполнительный директор ОФ «Институт Медиа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Полиси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 xml:space="preserve">Марат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Токоев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председатель правления ОО «Журналисты»;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Кайыргуль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Урумканова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журналист;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Нургуль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Абдыкеримова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директор ОФ “Центр Медиа Развития»;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Абдыкадыр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Султанбаев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председатель Союза журналистов КР;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>Дина Маслова, директор ИА Zanoza.kg;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bookmarkStart w:id="0" w:name="_GoBack"/>
      <w:bookmarkEnd w:id="0"/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Азамат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Тынаев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медиа-эксперт;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Асель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Оторбаева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учредитель ИА 24.kg;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>Мария Зозуля, журналист;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Назгуль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Кыдыралиева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, генеральный директор ИА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КирТАГ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Авланбек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Джумабаев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медиа-эксперт;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Аделя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 xml:space="preserve"> Лаишева, медиа-эксперт;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 xml:space="preserve">Оксана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Филюк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директор ИА «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Вести.Kg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»;</w:t>
      </w:r>
    </w:p>
    <w:p w:rsidR="00714931" w:rsidRPr="00714931" w:rsidRDefault="00714931" w:rsidP="00714931">
      <w:pPr>
        <w:pStyle w:val="a3"/>
        <w:shd w:val="clear" w:color="auto" w:fill="FFFFFF"/>
        <w:spacing w:before="0" w:beforeAutospacing="0" w:after="180" w:afterAutospacing="0" w:line="285" w:lineRule="atLeast"/>
        <w:jc w:val="right"/>
        <w:rPr>
          <w:rFonts w:ascii="Georgia" w:hAnsi="Georgia"/>
          <w:i/>
          <w:color w:val="000000"/>
          <w:sz w:val="20"/>
          <w:szCs w:val="20"/>
        </w:rPr>
      </w:pPr>
      <w:r w:rsidRPr="00714931">
        <w:rPr>
          <w:rFonts w:ascii="Georgia" w:hAnsi="Georgia"/>
          <w:i/>
          <w:color w:val="000000"/>
          <w:sz w:val="20"/>
          <w:szCs w:val="20"/>
        </w:rPr>
        <w:t xml:space="preserve">Мария 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Озмитель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, главный редактор ИА «</w:t>
      </w:r>
      <w:proofErr w:type="spellStart"/>
      <w:r w:rsidRPr="00714931">
        <w:rPr>
          <w:rFonts w:ascii="Georgia" w:hAnsi="Georgia"/>
          <w:i/>
          <w:color w:val="000000"/>
          <w:sz w:val="20"/>
          <w:szCs w:val="20"/>
        </w:rPr>
        <w:t>Вести.Kg</w:t>
      </w:r>
      <w:proofErr w:type="spellEnd"/>
      <w:r w:rsidRPr="00714931">
        <w:rPr>
          <w:rFonts w:ascii="Georgia" w:hAnsi="Georgia"/>
          <w:i/>
          <w:color w:val="000000"/>
          <w:sz w:val="20"/>
          <w:szCs w:val="20"/>
        </w:rPr>
        <w:t>».</w:t>
      </w:r>
    </w:p>
    <w:p w:rsidR="00537DE2" w:rsidRDefault="00537DE2" w:rsidP="00714931">
      <w:pPr>
        <w:jc w:val="both"/>
      </w:pPr>
    </w:p>
    <w:sectPr w:rsidR="0053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31"/>
    <w:rsid w:val="00537DE2"/>
    <w:rsid w:val="007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1FB12-6AA6-450F-A123-E9DD88F0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Altynai</dc:creator>
  <cp:keywords/>
  <dc:description/>
  <cp:lastModifiedBy>Altynai</cp:lastModifiedBy>
  <cp:revision>1</cp:revision>
  <dcterms:created xsi:type="dcterms:W3CDTF">2016-03-04T10:08:00Z</dcterms:created>
  <dcterms:modified xsi:type="dcterms:W3CDTF">2016-03-04T10:09:00Z</dcterms:modified>
</cp:coreProperties>
</file>