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0D" w:rsidRDefault="00056B0D" w:rsidP="00056B0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9"/>
          <w:szCs w:val="49"/>
          <w:lang w:val="en-US" w:eastAsia="ru-RU"/>
        </w:rPr>
      </w:pPr>
      <w:r w:rsidRPr="00056B0D">
        <w:rPr>
          <w:rFonts w:ascii="Georgia" w:eastAsia="Times New Roman" w:hAnsi="Georgia" w:cs="Times New Roman"/>
          <w:color w:val="000000"/>
          <w:kern w:val="36"/>
          <w:sz w:val="49"/>
          <w:szCs w:val="49"/>
          <w:lang w:eastAsia="ru-RU"/>
        </w:rPr>
        <w:t xml:space="preserve">Комментарий ИМП касательно поправок в статью 329 УК КР </w:t>
      </w:r>
    </w:p>
    <w:p w:rsidR="00056B0D" w:rsidRPr="00056B0D" w:rsidRDefault="00056B0D" w:rsidP="00056B0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9"/>
          <w:szCs w:val="49"/>
          <w:lang w:val="en-US" w:eastAsia="ru-RU"/>
        </w:rPr>
      </w:pPr>
    </w:p>
    <w:p w:rsidR="00056B0D" w:rsidRPr="00056B0D" w:rsidRDefault="00056B0D" w:rsidP="00056B0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</w:pPr>
      <w:hyperlink r:id="rId4" w:history="1"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http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://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www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.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media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.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kg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/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news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/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kommentarij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imp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kasatelno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popravok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v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statyu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-329-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uk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-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val="en-US" w:eastAsia="ru-RU"/>
          </w:rPr>
          <w:t>kr</w:t>
        </w:r>
        <w:r w:rsidRPr="00F875F8">
          <w:rPr>
            <w:rStyle w:val="a6"/>
            <w:rFonts w:ascii="Georgia" w:eastAsia="Times New Roman" w:hAnsi="Georgia" w:cs="Times New Roman"/>
            <w:kern w:val="36"/>
            <w:sz w:val="24"/>
            <w:szCs w:val="24"/>
            <w:lang w:eastAsia="ru-RU"/>
          </w:rPr>
          <w:t>/</w:t>
        </w:r>
      </w:hyperlink>
      <w:r w:rsidRPr="00056B0D"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056B0D" w:rsidRPr="00056B0D" w:rsidRDefault="00056B0D" w:rsidP="00056B0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959696"/>
          <w:sz w:val="19"/>
          <w:szCs w:val="19"/>
          <w:lang w:eastAsia="ru-RU"/>
        </w:rPr>
      </w:pPr>
      <w:r w:rsidRPr="00056B0D">
        <w:rPr>
          <w:rFonts w:ascii="Georgia" w:eastAsia="Times New Roman" w:hAnsi="Georgia" w:cs="Times New Roman"/>
          <w:color w:val="959696"/>
          <w:sz w:val="19"/>
          <w:szCs w:val="19"/>
          <w:lang w:eastAsia="ru-RU"/>
        </w:rPr>
        <w:t>Среда, 05 марта, 2014г. - 16:05</w:t>
      </w:r>
    </w:p>
    <w:p w:rsidR="00056B0D" w:rsidRPr="00056B0D" w:rsidRDefault="00056B0D" w:rsidP="00056B0D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5 марта 2014 года</w:t>
      </w:r>
    </w:p>
    <w:p w:rsidR="00056B0D" w:rsidRPr="00056B0D" w:rsidRDefault="00056B0D" w:rsidP="00056B0D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Создайте немного законов и лишь следите, чтобы они исполнялись</w:t>
      </w:r>
    </w:p>
    <w:p w:rsidR="00056B0D" w:rsidRPr="00056B0D" w:rsidRDefault="00056B0D" w:rsidP="00056B0D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Комментарий ОФ «Институт Медиа Полиси»</w:t>
      </w:r>
    </w:p>
    <w:p w:rsidR="00056B0D" w:rsidRPr="00056B0D" w:rsidRDefault="00056B0D" w:rsidP="00056B0D">
      <w:pPr>
        <w:shd w:val="clear" w:color="auto" w:fill="FFFFFF"/>
        <w:spacing w:after="20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Депутаты Жогорку Кенеша Кыргызской Республики вновь предлагают изменения в статью 329 Уголовного кодекса КР (далее – УК КР), изложив в новой редакции состав преступления – «заведомо ложное сообщение о совершении преступления». Как говорится в справке-обосновании, депутаты намерены «привести законодательство в соответствие с современными требованиями по обеспечению защиты прав и законных интересов граждан».</w:t>
      </w:r>
    </w:p>
    <w:p w:rsidR="00056B0D" w:rsidRPr="00056B0D" w:rsidRDefault="00056B0D" w:rsidP="00056B0D">
      <w:pPr>
        <w:shd w:val="clear" w:color="auto" w:fill="FFFFFF"/>
        <w:spacing w:after="20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Ранее изменения в эту статью предлагала депутат Галина Скрипкина, которая предлагала дополнить эту же статью положением о заведомо ложном сообщении с обвинением в совершении преступления «в публичном выступлении и/или распространенном   в СМИ». Предложенный депутатом Скрипкиной законопроект вызвал волну возмущения и стал причиной широкой дискуссии в кругу журналистов и медиа-экспертов. В итоге депутат отозвала свой законопроект.</w:t>
      </w:r>
    </w:p>
    <w:p w:rsidR="00056B0D" w:rsidRPr="00056B0D" w:rsidRDefault="00056B0D" w:rsidP="00056B0D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Новая инициатива депутатов вызывает еще больше вопросов. В справке-обосновании говорится, что «в последние годы в нашем обществе усиливается негативная тенденция, связанная с использованием заведомо ложных сообщений и публичных обвинений лиц в совершении преступления, для сведения личных счетов, мести и других корыстных побуждений». Интересно было бы взглянуть на статистику, которой руководствовались инициаторы законопроекта, чтобы понять всю опасность «тенденции», которой озаботились депутаты. А если и есть цифры, то непонятно, зачем нужен новый законопроект, если норма уже существует и нужно лишь чтобы она исполнялась?</w:t>
      </w:r>
    </w:p>
    <w:p w:rsidR="00056B0D" w:rsidRPr="00056B0D" w:rsidRDefault="00056B0D" w:rsidP="00056B0D">
      <w:pPr>
        <w:shd w:val="clear" w:color="auto" w:fill="FFFFFF"/>
        <w:spacing w:after="20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чего словосочетание «заведомо ложный донос» менять на «заведомо ложные сообщения»? Не для того ли, что если «донос» однозначно трактуется как сообщение о якобы имевшем место уголовно наказуемом деянии, направляемое в правоохранительные органы с целью сподвигнуть их на возбуждение уголовного дела, то «сообщение» может быть расценено, как сообщение в СМИ?</w:t>
      </w:r>
    </w:p>
    <w:p w:rsidR="00056B0D" w:rsidRPr="00056B0D" w:rsidRDefault="00056B0D" w:rsidP="00056B0D">
      <w:pPr>
        <w:shd w:val="clear" w:color="auto" w:fill="FFFFFF"/>
        <w:spacing w:after="20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Если же цель законопроекта защитить общество от использования ложных сообщений и публичных обвинений, то она уже имеет место быть в действующем законодательстве. Но никто и не оспаривает ответственность граждан за распространение недостоверных сведений. Она предусмотрена гражданским законодательством (ст.18 ГК КР «защита чести,  достоинства и деловой репутации».</w:t>
      </w:r>
    </w:p>
    <w:p w:rsidR="00056B0D" w:rsidRPr="00056B0D" w:rsidRDefault="00056B0D" w:rsidP="00056B0D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56B0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Г.Скрипкина хотя бы не пыталась скрывать свои намерения по ограничению прав журналистов. Новый же законопроект под соусом несущественных поправок, является ничем иным как ужесточением законодательства в сфере СМИ. Более того в случае принятия документа может быть опротестован в Конституционной палате Верховного суда, как несоответствующий п.5 статьи 33 Конституции КР: </w:t>
      </w:r>
      <w:r w:rsidRPr="00056B0D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056B0D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«Никто не может быть подвергнут уголовному преследованию за распространение информации, порочащей или унижающей честь и достоинство личности».</w:t>
      </w:r>
    </w:p>
    <w:p w:rsidR="00D7212D" w:rsidRDefault="00D7212D"/>
    <w:sectPr w:rsidR="00D7212D" w:rsidSect="00D7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56B0D"/>
    <w:rsid w:val="00024E8B"/>
    <w:rsid w:val="0003332A"/>
    <w:rsid w:val="00042C48"/>
    <w:rsid w:val="00050C06"/>
    <w:rsid w:val="00056B0D"/>
    <w:rsid w:val="00056DA9"/>
    <w:rsid w:val="00066631"/>
    <w:rsid w:val="000666B1"/>
    <w:rsid w:val="0007431C"/>
    <w:rsid w:val="00074993"/>
    <w:rsid w:val="000776F2"/>
    <w:rsid w:val="00090286"/>
    <w:rsid w:val="000E0FAB"/>
    <w:rsid w:val="0010469E"/>
    <w:rsid w:val="001264F8"/>
    <w:rsid w:val="00143771"/>
    <w:rsid w:val="00172FEC"/>
    <w:rsid w:val="001803E3"/>
    <w:rsid w:val="001827D8"/>
    <w:rsid w:val="00187B64"/>
    <w:rsid w:val="00190723"/>
    <w:rsid w:val="00190FDB"/>
    <w:rsid w:val="00194F1D"/>
    <w:rsid w:val="001A0C35"/>
    <w:rsid w:val="001A11DD"/>
    <w:rsid w:val="001B1D83"/>
    <w:rsid w:val="001B220E"/>
    <w:rsid w:val="001E7AD1"/>
    <w:rsid w:val="001F1719"/>
    <w:rsid w:val="001F56FB"/>
    <w:rsid w:val="00213846"/>
    <w:rsid w:val="00220DD1"/>
    <w:rsid w:val="00221559"/>
    <w:rsid w:val="0023797D"/>
    <w:rsid w:val="0028718A"/>
    <w:rsid w:val="002A3C72"/>
    <w:rsid w:val="002B1F75"/>
    <w:rsid w:val="002B72CB"/>
    <w:rsid w:val="002C413A"/>
    <w:rsid w:val="002D2345"/>
    <w:rsid w:val="002D3758"/>
    <w:rsid w:val="002D76EB"/>
    <w:rsid w:val="002D78C5"/>
    <w:rsid w:val="002E437C"/>
    <w:rsid w:val="002E4744"/>
    <w:rsid w:val="002E69F9"/>
    <w:rsid w:val="002F0F30"/>
    <w:rsid w:val="00313811"/>
    <w:rsid w:val="00344653"/>
    <w:rsid w:val="00356193"/>
    <w:rsid w:val="00377CC0"/>
    <w:rsid w:val="00392A04"/>
    <w:rsid w:val="00395573"/>
    <w:rsid w:val="003B2CDA"/>
    <w:rsid w:val="003B57C4"/>
    <w:rsid w:val="003E0DCD"/>
    <w:rsid w:val="003E1122"/>
    <w:rsid w:val="003F69A7"/>
    <w:rsid w:val="004031F5"/>
    <w:rsid w:val="00425800"/>
    <w:rsid w:val="004313AE"/>
    <w:rsid w:val="004342C0"/>
    <w:rsid w:val="00436511"/>
    <w:rsid w:val="00444CBF"/>
    <w:rsid w:val="0047402B"/>
    <w:rsid w:val="00487B2B"/>
    <w:rsid w:val="0049458D"/>
    <w:rsid w:val="00495F35"/>
    <w:rsid w:val="004A4A4D"/>
    <w:rsid w:val="004A4D03"/>
    <w:rsid w:val="004D0D70"/>
    <w:rsid w:val="004D3FD6"/>
    <w:rsid w:val="004E043C"/>
    <w:rsid w:val="004E37C4"/>
    <w:rsid w:val="00500E84"/>
    <w:rsid w:val="005067D0"/>
    <w:rsid w:val="00514ED0"/>
    <w:rsid w:val="005279DD"/>
    <w:rsid w:val="00545378"/>
    <w:rsid w:val="00552A04"/>
    <w:rsid w:val="00555C48"/>
    <w:rsid w:val="00565B9A"/>
    <w:rsid w:val="00566BBA"/>
    <w:rsid w:val="00566EFF"/>
    <w:rsid w:val="00570D50"/>
    <w:rsid w:val="005735CB"/>
    <w:rsid w:val="005748AF"/>
    <w:rsid w:val="005C396C"/>
    <w:rsid w:val="005C6542"/>
    <w:rsid w:val="005C66AA"/>
    <w:rsid w:val="005D0CE2"/>
    <w:rsid w:val="005D2C07"/>
    <w:rsid w:val="00600A28"/>
    <w:rsid w:val="00601479"/>
    <w:rsid w:val="00601932"/>
    <w:rsid w:val="006067C0"/>
    <w:rsid w:val="00612EFB"/>
    <w:rsid w:val="00615686"/>
    <w:rsid w:val="006156FA"/>
    <w:rsid w:val="00617891"/>
    <w:rsid w:val="006210D9"/>
    <w:rsid w:val="00633545"/>
    <w:rsid w:val="00644D4F"/>
    <w:rsid w:val="00653FE9"/>
    <w:rsid w:val="006810B6"/>
    <w:rsid w:val="00686DAB"/>
    <w:rsid w:val="00697B21"/>
    <w:rsid w:val="006A0499"/>
    <w:rsid w:val="006A72EF"/>
    <w:rsid w:val="007320F3"/>
    <w:rsid w:val="00734D02"/>
    <w:rsid w:val="007531C5"/>
    <w:rsid w:val="00755555"/>
    <w:rsid w:val="00767555"/>
    <w:rsid w:val="00777AB3"/>
    <w:rsid w:val="00792FFF"/>
    <w:rsid w:val="007B2400"/>
    <w:rsid w:val="007B59A3"/>
    <w:rsid w:val="007D403E"/>
    <w:rsid w:val="007F2417"/>
    <w:rsid w:val="007F6155"/>
    <w:rsid w:val="008034B7"/>
    <w:rsid w:val="00823CEF"/>
    <w:rsid w:val="008246A1"/>
    <w:rsid w:val="00825138"/>
    <w:rsid w:val="00827C3C"/>
    <w:rsid w:val="00842F44"/>
    <w:rsid w:val="00852054"/>
    <w:rsid w:val="0085648A"/>
    <w:rsid w:val="008A2099"/>
    <w:rsid w:val="008B229B"/>
    <w:rsid w:val="008C0662"/>
    <w:rsid w:val="008C4086"/>
    <w:rsid w:val="00912500"/>
    <w:rsid w:val="009372F7"/>
    <w:rsid w:val="00942E0D"/>
    <w:rsid w:val="009606CB"/>
    <w:rsid w:val="00963C6E"/>
    <w:rsid w:val="00970774"/>
    <w:rsid w:val="00971EEB"/>
    <w:rsid w:val="00983811"/>
    <w:rsid w:val="00995C9D"/>
    <w:rsid w:val="00997619"/>
    <w:rsid w:val="009A5D1E"/>
    <w:rsid w:val="009B6173"/>
    <w:rsid w:val="009C029D"/>
    <w:rsid w:val="009C7D2F"/>
    <w:rsid w:val="009D5E41"/>
    <w:rsid w:val="009E7454"/>
    <w:rsid w:val="009F24C0"/>
    <w:rsid w:val="009F6F9D"/>
    <w:rsid w:val="009F7B7B"/>
    <w:rsid w:val="00A05247"/>
    <w:rsid w:val="00A15A58"/>
    <w:rsid w:val="00A244A6"/>
    <w:rsid w:val="00A410E4"/>
    <w:rsid w:val="00A60549"/>
    <w:rsid w:val="00A64770"/>
    <w:rsid w:val="00A73F75"/>
    <w:rsid w:val="00AA6A6F"/>
    <w:rsid w:val="00AB283C"/>
    <w:rsid w:val="00AB3D8F"/>
    <w:rsid w:val="00AB4A40"/>
    <w:rsid w:val="00AC47C4"/>
    <w:rsid w:val="00AE05BB"/>
    <w:rsid w:val="00AE7A6D"/>
    <w:rsid w:val="00B00D53"/>
    <w:rsid w:val="00B030E1"/>
    <w:rsid w:val="00B04C28"/>
    <w:rsid w:val="00B07C1F"/>
    <w:rsid w:val="00B40D9A"/>
    <w:rsid w:val="00B504A3"/>
    <w:rsid w:val="00B50F65"/>
    <w:rsid w:val="00B528D5"/>
    <w:rsid w:val="00B66042"/>
    <w:rsid w:val="00B7723F"/>
    <w:rsid w:val="00BA09B3"/>
    <w:rsid w:val="00BA54D1"/>
    <w:rsid w:val="00BF2EB3"/>
    <w:rsid w:val="00BF35DC"/>
    <w:rsid w:val="00BF44A3"/>
    <w:rsid w:val="00BF7125"/>
    <w:rsid w:val="00C04072"/>
    <w:rsid w:val="00C1209D"/>
    <w:rsid w:val="00C326D4"/>
    <w:rsid w:val="00C35A0C"/>
    <w:rsid w:val="00C35A86"/>
    <w:rsid w:val="00C4269D"/>
    <w:rsid w:val="00C44E42"/>
    <w:rsid w:val="00C74266"/>
    <w:rsid w:val="00C956E7"/>
    <w:rsid w:val="00CA2F7A"/>
    <w:rsid w:val="00CA651D"/>
    <w:rsid w:val="00CA7EA3"/>
    <w:rsid w:val="00CB20FC"/>
    <w:rsid w:val="00CF2CFE"/>
    <w:rsid w:val="00D16C3D"/>
    <w:rsid w:val="00D41BA0"/>
    <w:rsid w:val="00D61C7A"/>
    <w:rsid w:val="00D7212D"/>
    <w:rsid w:val="00DA0C61"/>
    <w:rsid w:val="00DB2271"/>
    <w:rsid w:val="00DC02BC"/>
    <w:rsid w:val="00DC4F5C"/>
    <w:rsid w:val="00DD3EC3"/>
    <w:rsid w:val="00DD46EE"/>
    <w:rsid w:val="00DD7BBF"/>
    <w:rsid w:val="00DE571F"/>
    <w:rsid w:val="00DE5820"/>
    <w:rsid w:val="00E259C2"/>
    <w:rsid w:val="00E323B6"/>
    <w:rsid w:val="00E32733"/>
    <w:rsid w:val="00E40683"/>
    <w:rsid w:val="00E43D23"/>
    <w:rsid w:val="00E50608"/>
    <w:rsid w:val="00E5155A"/>
    <w:rsid w:val="00E65978"/>
    <w:rsid w:val="00E70C1B"/>
    <w:rsid w:val="00E824D1"/>
    <w:rsid w:val="00E85F96"/>
    <w:rsid w:val="00E91271"/>
    <w:rsid w:val="00E95F5D"/>
    <w:rsid w:val="00EA5E45"/>
    <w:rsid w:val="00EB3C93"/>
    <w:rsid w:val="00EE482D"/>
    <w:rsid w:val="00EF21A5"/>
    <w:rsid w:val="00EF4A9A"/>
    <w:rsid w:val="00EF67D0"/>
    <w:rsid w:val="00EF693B"/>
    <w:rsid w:val="00F04065"/>
    <w:rsid w:val="00F55A9F"/>
    <w:rsid w:val="00F60E5C"/>
    <w:rsid w:val="00F62719"/>
    <w:rsid w:val="00F74E6C"/>
    <w:rsid w:val="00F75FB8"/>
    <w:rsid w:val="00F927AD"/>
    <w:rsid w:val="00F96D5E"/>
    <w:rsid w:val="00F97A95"/>
    <w:rsid w:val="00FA601F"/>
    <w:rsid w:val="00FA7917"/>
    <w:rsid w:val="00FB1EA1"/>
    <w:rsid w:val="00FD459D"/>
    <w:rsid w:val="00FE5817"/>
    <w:rsid w:val="00FF0AEB"/>
    <w:rsid w:val="00FF0FD0"/>
    <w:rsid w:val="00FF47A4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2D"/>
  </w:style>
  <w:style w:type="paragraph" w:styleId="1">
    <w:name w:val="heading 1"/>
    <w:basedOn w:val="a"/>
    <w:link w:val="10"/>
    <w:uiPriority w:val="9"/>
    <w:qFormat/>
    <w:rsid w:val="00056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B0D"/>
    <w:rPr>
      <w:b/>
      <w:bCs/>
    </w:rPr>
  </w:style>
  <w:style w:type="character" w:styleId="a5">
    <w:name w:val="Emphasis"/>
    <w:basedOn w:val="a0"/>
    <w:uiPriority w:val="20"/>
    <w:qFormat/>
    <w:rsid w:val="00056B0D"/>
    <w:rPr>
      <w:i/>
      <w:iCs/>
    </w:rPr>
  </w:style>
  <w:style w:type="character" w:customStyle="1" w:styleId="apple-converted-space">
    <w:name w:val="apple-converted-space"/>
    <w:basedOn w:val="a0"/>
    <w:rsid w:val="00056B0D"/>
  </w:style>
  <w:style w:type="character" w:styleId="a6">
    <w:name w:val="Hyperlink"/>
    <w:basedOn w:val="a0"/>
    <w:uiPriority w:val="99"/>
    <w:unhideWhenUsed/>
    <w:rsid w:val="00056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a.kg/news/kommentarij-imp-kasatelno-popravok-v-statyu-329-uk-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2014-04-02T07:44:00Z</dcterms:created>
  <dcterms:modified xsi:type="dcterms:W3CDTF">2014-04-02T07:44:00Z</dcterms:modified>
</cp:coreProperties>
</file>